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6" w:type="dxa"/>
        <w:tblInd w:w="-612" w:type="dxa"/>
        <w:tblLayout w:type="fixed"/>
        <w:tblLook w:val="0000" w:firstRow="0" w:lastRow="0" w:firstColumn="0" w:lastColumn="0" w:noHBand="0" w:noVBand="0"/>
      </w:tblPr>
      <w:tblGrid>
        <w:gridCol w:w="4500"/>
        <w:gridCol w:w="790"/>
        <w:gridCol w:w="4536"/>
      </w:tblGrid>
      <w:tr w:rsidR="00635FBE" w:rsidRPr="00794536" w14:paraId="1B261D4B" w14:textId="77777777" w:rsidTr="006B2238">
        <w:trPr>
          <w:trHeight w:val="1949"/>
        </w:trPr>
        <w:tc>
          <w:tcPr>
            <w:tcW w:w="4500" w:type="dxa"/>
            <w:shd w:val="clear" w:color="auto" w:fill="auto"/>
          </w:tcPr>
          <w:p w14:paraId="45F13DA6" w14:textId="77777777" w:rsidR="00635FBE" w:rsidRDefault="00635FBE" w:rsidP="00BC2668">
            <w:pPr>
              <w:spacing w:after="0" w:line="360" w:lineRule="auto"/>
              <w:jc w:val="center"/>
              <w:rPr>
                <w:rFonts w:ascii="Times New Roman" w:hAnsi="Times New Roman"/>
                <w:b/>
                <w:color w:val="333333"/>
                <w:sz w:val="24"/>
                <w:szCs w:val="24"/>
              </w:rPr>
            </w:pPr>
            <w:r w:rsidRPr="00D174E6">
              <w:rPr>
                <w:rFonts w:ascii="Times New Roman" w:hAnsi="Times New Roman"/>
                <w:b/>
                <w:noProof/>
                <w:color w:val="333333"/>
                <w:sz w:val="24"/>
                <w:szCs w:val="24"/>
                <w:lang w:val="el-GR" w:eastAsia="el-GR"/>
              </w:rPr>
              <w:drawing>
                <wp:inline distT="0" distB="0" distL="0" distR="0" wp14:anchorId="4CF30B5F" wp14:editId="1A48C93B">
                  <wp:extent cx="733425" cy="628650"/>
                  <wp:effectExtent l="0" t="0" r="9525" b="0"/>
                  <wp:docPr id="966193048" name="Εικόνα 1" descr="Εικόνα που περιέχει ζωγραφιά, σκίτσο/σχέδιο, παιδική τέχνη,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193048" name="Εικόνα 1" descr="Εικόνα που περιέχει ζωγραφιά, σκίτσο/σχέδιο, παιδική τέχνη, clipart&#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b="-534"/>
                          <a:stretch>
                            <a:fillRect/>
                          </a:stretch>
                        </pic:blipFill>
                        <pic:spPr bwMode="auto">
                          <a:xfrm>
                            <a:off x="0" y="0"/>
                            <a:ext cx="733425" cy="628650"/>
                          </a:xfrm>
                          <a:prstGeom prst="rect">
                            <a:avLst/>
                          </a:prstGeom>
                          <a:solidFill>
                            <a:srgbClr val="FFFFFF">
                              <a:alpha val="0"/>
                            </a:srgbClr>
                          </a:solidFill>
                          <a:ln>
                            <a:noFill/>
                          </a:ln>
                        </pic:spPr>
                      </pic:pic>
                    </a:graphicData>
                  </a:graphic>
                </wp:inline>
              </w:drawing>
            </w:r>
          </w:p>
          <w:p w14:paraId="1B55B89B" w14:textId="0176CF09" w:rsidR="00635FBE" w:rsidRPr="00635FBE" w:rsidRDefault="00635FBE" w:rsidP="00BC2668">
            <w:pPr>
              <w:spacing w:after="0" w:line="360" w:lineRule="auto"/>
              <w:jc w:val="center"/>
              <w:rPr>
                <w:rFonts w:ascii="Times New Roman" w:hAnsi="Times New Roman"/>
                <w:b/>
                <w:color w:val="333333"/>
                <w:sz w:val="24"/>
                <w:szCs w:val="24"/>
                <w:lang w:val="el-GR"/>
              </w:rPr>
            </w:pPr>
            <w:r w:rsidRPr="00635FBE">
              <w:rPr>
                <w:rFonts w:ascii="Times New Roman" w:hAnsi="Times New Roman"/>
                <w:b/>
                <w:color w:val="333333"/>
                <w:sz w:val="24"/>
                <w:szCs w:val="24"/>
                <w:lang w:val="el-GR"/>
              </w:rPr>
              <w:t xml:space="preserve">ΣΥΛΛΟΓΟΣ ΓΟΝΕΩΝ, </w:t>
            </w:r>
          </w:p>
          <w:p w14:paraId="4297CA94" w14:textId="6B390714" w:rsidR="00635FBE" w:rsidRPr="00635FBE" w:rsidRDefault="00635FBE" w:rsidP="00BC2668">
            <w:pPr>
              <w:spacing w:after="0" w:line="360" w:lineRule="auto"/>
              <w:jc w:val="center"/>
              <w:rPr>
                <w:rFonts w:ascii="Times New Roman" w:hAnsi="Times New Roman"/>
                <w:b/>
                <w:color w:val="333333"/>
                <w:sz w:val="24"/>
                <w:szCs w:val="24"/>
                <w:lang w:val="el-GR"/>
              </w:rPr>
            </w:pPr>
            <w:r w:rsidRPr="00635FBE">
              <w:rPr>
                <w:rFonts w:ascii="Times New Roman" w:hAnsi="Times New Roman"/>
                <w:b/>
                <w:color w:val="333333"/>
                <w:sz w:val="24"/>
                <w:szCs w:val="24"/>
                <w:lang w:val="el-GR"/>
              </w:rPr>
              <w:t>ΚΗΔΕΜΟΝΩΝ ΚΑΙ ΦΙΛΩΝ ΑΤΟΜΩΝ ΜΕ ΑΥΤΙΣΜΟ ΜΕΣΣΗΝΙΑΣ</w:t>
            </w:r>
          </w:p>
          <w:p w14:paraId="5443796A" w14:textId="77777777" w:rsidR="00635FBE" w:rsidRPr="00635FBE" w:rsidRDefault="00635FBE" w:rsidP="00BC2668">
            <w:pPr>
              <w:spacing w:after="0" w:line="360" w:lineRule="auto"/>
              <w:jc w:val="center"/>
              <w:rPr>
                <w:rFonts w:ascii="Times New Roman" w:hAnsi="Times New Roman"/>
                <w:b/>
                <w:color w:val="333333"/>
                <w:sz w:val="20"/>
                <w:szCs w:val="20"/>
                <w:lang w:val="el-GR"/>
              </w:rPr>
            </w:pPr>
            <w:r w:rsidRPr="00635FBE">
              <w:rPr>
                <w:rFonts w:ascii="Times New Roman" w:hAnsi="Times New Roman"/>
                <w:b/>
                <w:color w:val="333333"/>
                <w:sz w:val="20"/>
                <w:szCs w:val="20"/>
                <w:lang w:val="el-GR"/>
              </w:rPr>
              <w:t>ΕΡΓΑΤΙΚΕΣ ΚΑΤΟΙΚΙΕΣ ΑΣΥΛΟΥ</w:t>
            </w:r>
          </w:p>
          <w:p w14:paraId="3B95B5B1" w14:textId="77777777" w:rsidR="00635FBE" w:rsidRPr="00635FBE" w:rsidRDefault="00635FBE" w:rsidP="00BC2668">
            <w:pPr>
              <w:spacing w:after="0" w:line="360" w:lineRule="auto"/>
              <w:jc w:val="center"/>
              <w:rPr>
                <w:rFonts w:ascii="Times New Roman" w:hAnsi="Times New Roman"/>
                <w:b/>
                <w:color w:val="333333"/>
                <w:sz w:val="20"/>
                <w:szCs w:val="20"/>
                <w:lang w:val="el-GR"/>
              </w:rPr>
            </w:pPr>
            <w:r w:rsidRPr="00635FBE">
              <w:rPr>
                <w:rFonts w:ascii="Times New Roman" w:hAnsi="Times New Roman"/>
                <w:b/>
                <w:color w:val="333333"/>
                <w:sz w:val="20"/>
                <w:szCs w:val="20"/>
                <w:lang w:val="el-GR"/>
              </w:rPr>
              <w:t>24100- ΚΑΛΑΜΑΤΑ</w:t>
            </w:r>
          </w:p>
          <w:p w14:paraId="79682D80" w14:textId="77777777" w:rsidR="00635FBE" w:rsidRPr="00635FBE" w:rsidRDefault="00635FBE" w:rsidP="00BC2668">
            <w:pPr>
              <w:spacing w:after="0" w:line="360" w:lineRule="auto"/>
              <w:jc w:val="center"/>
              <w:rPr>
                <w:rFonts w:ascii="Times New Roman" w:hAnsi="Times New Roman"/>
                <w:b/>
                <w:color w:val="333333"/>
                <w:sz w:val="20"/>
                <w:szCs w:val="20"/>
                <w:lang w:val="el-GR"/>
              </w:rPr>
            </w:pPr>
            <w:r w:rsidRPr="00635FBE">
              <w:rPr>
                <w:rFonts w:ascii="Times New Roman" w:hAnsi="Times New Roman"/>
                <w:b/>
                <w:color w:val="333333"/>
                <w:sz w:val="20"/>
                <w:szCs w:val="20"/>
                <w:lang w:val="el-GR"/>
              </w:rPr>
              <w:t xml:space="preserve">Πληροφ.: </w:t>
            </w:r>
            <w:proofErr w:type="spellStart"/>
            <w:r w:rsidRPr="00635FBE">
              <w:rPr>
                <w:rFonts w:ascii="Times New Roman" w:hAnsi="Times New Roman"/>
                <w:b/>
                <w:color w:val="333333"/>
                <w:sz w:val="20"/>
                <w:szCs w:val="20"/>
                <w:lang w:val="el-GR"/>
              </w:rPr>
              <w:t>Σαραβελάκης</w:t>
            </w:r>
            <w:proofErr w:type="spellEnd"/>
            <w:r w:rsidRPr="00635FBE">
              <w:rPr>
                <w:rFonts w:ascii="Times New Roman" w:hAnsi="Times New Roman"/>
                <w:b/>
                <w:color w:val="333333"/>
                <w:sz w:val="20"/>
                <w:szCs w:val="20"/>
                <w:lang w:val="el-GR"/>
              </w:rPr>
              <w:t xml:space="preserve"> Κώστας</w:t>
            </w:r>
          </w:p>
          <w:p w14:paraId="2CA67E6A" w14:textId="77777777" w:rsidR="00635FBE" w:rsidRPr="00D174E6" w:rsidRDefault="00635FBE" w:rsidP="00BC2668">
            <w:pPr>
              <w:spacing w:after="0" w:line="360" w:lineRule="auto"/>
              <w:jc w:val="center"/>
              <w:rPr>
                <w:rFonts w:ascii="Times New Roman" w:hAnsi="Times New Roman"/>
                <w:sz w:val="24"/>
                <w:szCs w:val="24"/>
              </w:rPr>
            </w:pPr>
            <w:r w:rsidRPr="009D7708">
              <w:rPr>
                <w:rFonts w:ascii="Times New Roman" w:hAnsi="Times New Roman"/>
                <w:b/>
                <w:color w:val="333333"/>
                <w:sz w:val="20"/>
                <w:szCs w:val="20"/>
              </w:rPr>
              <w:t>6944169486</w:t>
            </w:r>
          </w:p>
        </w:tc>
        <w:tc>
          <w:tcPr>
            <w:tcW w:w="790" w:type="dxa"/>
            <w:shd w:val="clear" w:color="auto" w:fill="auto"/>
          </w:tcPr>
          <w:p w14:paraId="0A4C662D" w14:textId="3D6FD10E" w:rsidR="00635FBE" w:rsidRPr="00D174E6" w:rsidRDefault="00635FBE" w:rsidP="00BC2668">
            <w:pPr>
              <w:spacing w:after="0"/>
              <w:rPr>
                <w:rFonts w:ascii="Times New Roman" w:hAnsi="Times New Roman"/>
                <w:b/>
                <w:color w:val="333333"/>
                <w:sz w:val="24"/>
                <w:szCs w:val="24"/>
              </w:rPr>
            </w:pPr>
          </w:p>
        </w:tc>
        <w:tc>
          <w:tcPr>
            <w:tcW w:w="4536" w:type="dxa"/>
            <w:shd w:val="clear" w:color="auto" w:fill="auto"/>
          </w:tcPr>
          <w:p w14:paraId="2FF892A2" w14:textId="184A1D9F" w:rsidR="00635FBE" w:rsidRPr="00F16C1A" w:rsidRDefault="00635FBE" w:rsidP="00BC2668">
            <w:pPr>
              <w:spacing w:after="0"/>
              <w:rPr>
                <w:rFonts w:ascii="Times New Roman" w:hAnsi="Times New Roman"/>
                <w:bCs/>
                <w:color w:val="333333"/>
                <w:sz w:val="24"/>
                <w:szCs w:val="24"/>
                <w:lang w:val="el-GR"/>
              </w:rPr>
            </w:pPr>
            <w:r w:rsidRPr="00F16C1A">
              <w:rPr>
                <w:rFonts w:ascii="Times New Roman" w:hAnsi="Times New Roman"/>
                <w:bCs/>
                <w:color w:val="333333"/>
                <w:sz w:val="24"/>
                <w:szCs w:val="24"/>
                <w:lang w:val="el-GR"/>
              </w:rPr>
              <w:t xml:space="preserve">Καλαμάτα, </w:t>
            </w:r>
            <w:r w:rsidR="00794536">
              <w:rPr>
                <w:rFonts w:ascii="Times New Roman" w:hAnsi="Times New Roman"/>
                <w:bCs/>
                <w:color w:val="333333"/>
                <w:sz w:val="24"/>
                <w:szCs w:val="24"/>
                <w:lang w:val="el-GR"/>
              </w:rPr>
              <w:t>1</w:t>
            </w:r>
            <w:r w:rsidR="00C9237A" w:rsidRPr="00F16C1A">
              <w:rPr>
                <w:rFonts w:ascii="Times New Roman" w:hAnsi="Times New Roman"/>
                <w:bCs/>
                <w:color w:val="333333"/>
                <w:sz w:val="24"/>
                <w:szCs w:val="24"/>
                <w:lang w:val="el-GR"/>
              </w:rPr>
              <w:t>3</w:t>
            </w:r>
            <w:r w:rsidR="00F16C1A">
              <w:rPr>
                <w:rFonts w:ascii="Times New Roman" w:hAnsi="Times New Roman"/>
                <w:bCs/>
                <w:color w:val="333333"/>
                <w:sz w:val="24"/>
                <w:szCs w:val="24"/>
                <w:lang w:val="el-GR"/>
              </w:rPr>
              <w:t xml:space="preserve"> </w:t>
            </w:r>
            <w:r w:rsidR="00794536">
              <w:rPr>
                <w:rFonts w:ascii="Times New Roman" w:hAnsi="Times New Roman"/>
                <w:bCs/>
                <w:color w:val="333333"/>
                <w:sz w:val="24"/>
                <w:szCs w:val="24"/>
                <w:lang w:val="el-GR"/>
              </w:rPr>
              <w:t>Μαρτίου</w:t>
            </w:r>
            <w:r w:rsidR="00F16C1A">
              <w:rPr>
                <w:rFonts w:ascii="Times New Roman" w:hAnsi="Times New Roman"/>
                <w:bCs/>
                <w:color w:val="333333"/>
                <w:sz w:val="24"/>
                <w:szCs w:val="24"/>
                <w:lang w:val="el-GR"/>
              </w:rPr>
              <w:t xml:space="preserve"> </w:t>
            </w:r>
            <w:r w:rsidR="000146E4" w:rsidRPr="00F16C1A">
              <w:rPr>
                <w:rFonts w:ascii="Times New Roman" w:hAnsi="Times New Roman"/>
                <w:bCs/>
                <w:color w:val="333333"/>
                <w:sz w:val="24"/>
                <w:szCs w:val="24"/>
                <w:lang w:val="el-GR"/>
              </w:rPr>
              <w:t>202</w:t>
            </w:r>
            <w:r w:rsidR="00794536">
              <w:rPr>
                <w:rFonts w:ascii="Times New Roman" w:hAnsi="Times New Roman"/>
                <w:bCs/>
                <w:color w:val="333333"/>
                <w:sz w:val="24"/>
                <w:szCs w:val="24"/>
                <w:lang w:val="el-GR"/>
              </w:rPr>
              <w:t>6</w:t>
            </w:r>
          </w:p>
          <w:p w14:paraId="12C6831A" w14:textId="77777777" w:rsidR="00635FBE" w:rsidRPr="00A6370D" w:rsidRDefault="00635FBE" w:rsidP="00BC2668">
            <w:pPr>
              <w:spacing w:after="0"/>
              <w:rPr>
                <w:rFonts w:ascii="Times New Roman" w:hAnsi="Times New Roman"/>
                <w:b/>
                <w:color w:val="333333"/>
                <w:sz w:val="24"/>
                <w:szCs w:val="24"/>
                <w:lang w:val="el-GR"/>
              </w:rPr>
            </w:pPr>
          </w:p>
          <w:p w14:paraId="04F60C36" w14:textId="77777777" w:rsidR="00C9237A" w:rsidRDefault="00C9237A" w:rsidP="00BC2668">
            <w:pPr>
              <w:spacing w:after="0"/>
              <w:rPr>
                <w:rFonts w:ascii="Times New Roman" w:hAnsi="Times New Roman" w:cs="Times New Roman"/>
                <w:bCs/>
                <w:color w:val="333333"/>
                <w:sz w:val="24"/>
                <w:szCs w:val="24"/>
                <w:u w:val="single"/>
                <w:lang w:val="el-GR"/>
              </w:rPr>
            </w:pPr>
          </w:p>
          <w:p w14:paraId="4EA347AB" w14:textId="77777777" w:rsidR="00F16C1A" w:rsidRDefault="00F16C1A" w:rsidP="00BC2668">
            <w:pPr>
              <w:spacing w:after="0"/>
              <w:rPr>
                <w:rFonts w:ascii="Times New Roman" w:hAnsi="Times New Roman" w:cs="Times New Roman"/>
                <w:bCs/>
                <w:color w:val="333333"/>
                <w:sz w:val="24"/>
                <w:szCs w:val="24"/>
                <w:u w:val="single"/>
                <w:lang w:val="el-GR"/>
              </w:rPr>
            </w:pPr>
          </w:p>
          <w:p w14:paraId="64A0359D" w14:textId="2C539865" w:rsidR="00635FBE" w:rsidRDefault="00635FBE" w:rsidP="00BC2668">
            <w:pPr>
              <w:spacing w:after="0"/>
              <w:rPr>
                <w:rFonts w:ascii="Times New Roman" w:hAnsi="Times New Roman" w:cs="Times New Roman"/>
                <w:bCs/>
                <w:color w:val="333333"/>
                <w:sz w:val="24"/>
                <w:szCs w:val="24"/>
                <w:u w:val="single"/>
                <w:lang w:val="el-GR"/>
              </w:rPr>
            </w:pPr>
            <w:r w:rsidRPr="0043379D">
              <w:rPr>
                <w:rFonts w:ascii="Times New Roman" w:hAnsi="Times New Roman" w:cs="Times New Roman"/>
                <w:bCs/>
                <w:color w:val="333333"/>
                <w:sz w:val="24"/>
                <w:szCs w:val="24"/>
                <w:u w:val="single"/>
                <w:lang w:val="el-GR"/>
              </w:rPr>
              <w:t>Προς</w:t>
            </w:r>
            <w:r w:rsidRPr="00A6370D">
              <w:rPr>
                <w:rFonts w:ascii="Times New Roman" w:hAnsi="Times New Roman" w:cs="Times New Roman"/>
                <w:bCs/>
                <w:color w:val="333333"/>
                <w:sz w:val="24"/>
                <w:szCs w:val="24"/>
                <w:u w:val="single"/>
                <w:lang w:val="el-GR"/>
              </w:rPr>
              <w:t>:</w:t>
            </w:r>
          </w:p>
          <w:p w14:paraId="13FB3FAB" w14:textId="26640906" w:rsidR="00EB10A3" w:rsidRDefault="004812DA" w:rsidP="00BC2668">
            <w:pPr>
              <w:spacing w:after="0"/>
              <w:rPr>
                <w:rFonts w:ascii="Times New Roman" w:hAnsi="Times New Roman" w:cs="Times New Roman"/>
                <w:bCs/>
                <w:color w:val="333333"/>
                <w:sz w:val="24"/>
                <w:szCs w:val="24"/>
                <w:lang w:val="el-GR"/>
              </w:rPr>
            </w:pPr>
            <w:r>
              <w:rPr>
                <w:rFonts w:ascii="Times New Roman" w:hAnsi="Times New Roman" w:cs="Times New Roman"/>
                <w:bCs/>
                <w:color w:val="333333"/>
                <w:sz w:val="24"/>
                <w:szCs w:val="24"/>
                <w:lang w:val="el-GR"/>
              </w:rPr>
              <w:t>ΜΜΕ</w:t>
            </w:r>
          </w:p>
          <w:p w14:paraId="2B44B1F5" w14:textId="77777777" w:rsidR="00AD076D" w:rsidRPr="00635FBE" w:rsidRDefault="00AD076D" w:rsidP="00BC2668">
            <w:pPr>
              <w:spacing w:after="0"/>
              <w:rPr>
                <w:rFonts w:ascii="Times New Roman" w:hAnsi="Times New Roman"/>
                <w:b/>
                <w:color w:val="333333"/>
                <w:sz w:val="24"/>
                <w:szCs w:val="24"/>
                <w:lang w:val="el-GR"/>
              </w:rPr>
            </w:pPr>
          </w:p>
          <w:p w14:paraId="2978D23C" w14:textId="77777777" w:rsidR="00635FBE" w:rsidRPr="00AD076D" w:rsidRDefault="00635FBE" w:rsidP="00AD076D">
            <w:pPr>
              <w:spacing w:after="0"/>
              <w:rPr>
                <w:rFonts w:ascii="Times New Roman" w:hAnsi="Times New Roman"/>
                <w:b/>
                <w:color w:val="333333"/>
                <w:sz w:val="24"/>
                <w:szCs w:val="24"/>
                <w:lang w:val="el-GR"/>
              </w:rPr>
            </w:pPr>
          </w:p>
        </w:tc>
      </w:tr>
    </w:tbl>
    <w:p w14:paraId="20684595" w14:textId="77777777" w:rsidR="00267F97" w:rsidRDefault="00267F97" w:rsidP="0043379D">
      <w:pPr>
        <w:spacing w:after="0" w:line="360" w:lineRule="auto"/>
        <w:ind w:left="-1134" w:right="-521" w:firstLine="720"/>
        <w:jc w:val="both"/>
        <w:rPr>
          <w:rFonts w:ascii="Times New Roman" w:hAnsi="Times New Roman" w:cs="Times New Roman"/>
          <w:sz w:val="24"/>
          <w:szCs w:val="24"/>
          <w:lang w:val="el-GR"/>
        </w:rPr>
      </w:pPr>
    </w:p>
    <w:p w14:paraId="6A4D26F0" w14:textId="333F67AB" w:rsidR="009814B1" w:rsidRPr="009814B1" w:rsidRDefault="009814B1" w:rsidP="009814B1">
      <w:pPr>
        <w:spacing w:after="0" w:line="360" w:lineRule="auto"/>
        <w:ind w:left="-1134" w:right="-521" w:firstLine="720"/>
        <w:jc w:val="center"/>
        <w:rPr>
          <w:rFonts w:ascii="Times New Roman" w:hAnsi="Times New Roman" w:cs="Times New Roman"/>
          <w:b/>
          <w:bCs/>
          <w:sz w:val="24"/>
          <w:szCs w:val="24"/>
          <w:u w:val="single"/>
          <w:lang w:val="el-GR"/>
        </w:rPr>
      </w:pPr>
      <w:r w:rsidRPr="009814B1">
        <w:rPr>
          <w:rFonts w:ascii="Times New Roman" w:hAnsi="Times New Roman" w:cs="Times New Roman"/>
          <w:b/>
          <w:bCs/>
          <w:sz w:val="24"/>
          <w:szCs w:val="24"/>
          <w:u w:val="single"/>
          <w:lang w:val="el-GR"/>
        </w:rPr>
        <w:t>ΔΕΛΤΙΟ ΤΥΠΟΥ</w:t>
      </w:r>
    </w:p>
    <w:p w14:paraId="571F17E4" w14:textId="77777777" w:rsidR="009814B1" w:rsidRDefault="009814B1" w:rsidP="009814B1">
      <w:pPr>
        <w:spacing w:after="0" w:line="360" w:lineRule="auto"/>
        <w:ind w:left="-851" w:right="-521"/>
        <w:rPr>
          <w:rFonts w:ascii="Times New Roman" w:hAnsi="Times New Roman" w:cs="Times New Roman"/>
          <w:sz w:val="24"/>
          <w:szCs w:val="24"/>
          <w:lang w:val="el-GR"/>
        </w:rPr>
      </w:pPr>
    </w:p>
    <w:p w14:paraId="1051016F" w14:textId="77021CA9" w:rsidR="009814B1" w:rsidRPr="009814B1" w:rsidRDefault="009814B1" w:rsidP="00267F97">
      <w:pPr>
        <w:spacing w:after="0" w:line="360" w:lineRule="auto"/>
        <w:ind w:left="-709" w:right="-522" w:firstLine="720"/>
        <w:jc w:val="both"/>
        <w:rPr>
          <w:rFonts w:ascii="Times New Roman" w:hAnsi="Times New Roman" w:cs="Times New Roman"/>
          <w:sz w:val="24"/>
          <w:szCs w:val="24"/>
          <w:lang w:val="el-GR"/>
        </w:rPr>
      </w:pPr>
      <w:r>
        <w:rPr>
          <w:rFonts w:ascii="Times New Roman" w:hAnsi="Times New Roman" w:cs="Times New Roman"/>
          <w:sz w:val="24"/>
          <w:szCs w:val="24"/>
          <w:lang w:val="el-GR"/>
        </w:rPr>
        <w:t>Θέμα</w:t>
      </w:r>
      <w:r w:rsidRPr="009814B1">
        <w:rPr>
          <w:rFonts w:ascii="Times New Roman" w:hAnsi="Times New Roman" w:cs="Times New Roman"/>
          <w:sz w:val="24"/>
          <w:szCs w:val="24"/>
          <w:lang w:val="el-GR"/>
        </w:rPr>
        <w:t xml:space="preserve">: </w:t>
      </w:r>
      <w:r w:rsidRPr="00267F97">
        <w:rPr>
          <w:rFonts w:ascii="Times New Roman" w:hAnsi="Times New Roman" w:cs="Times New Roman"/>
          <w:b/>
          <w:sz w:val="24"/>
          <w:szCs w:val="24"/>
          <w:lang w:val="el-GR"/>
        </w:rPr>
        <w:t xml:space="preserve">Έναρξη λειτουργίας </w:t>
      </w:r>
      <w:r w:rsidR="00267F97">
        <w:rPr>
          <w:rFonts w:ascii="Times New Roman" w:hAnsi="Times New Roman" w:cs="Times New Roman"/>
          <w:b/>
          <w:sz w:val="24"/>
          <w:szCs w:val="24"/>
          <w:lang w:val="el-GR"/>
        </w:rPr>
        <w:t xml:space="preserve">δύο </w:t>
      </w:r>
      <w:r w:rsidR="00794536" w:rsidRPr="00267F97">
        <w:rPr>
          <w:rFonts w:ascii="Times New Roman" w:hAnsi="Times New Roman" w:cs="Times New Roman"/>
          <w:b/>
          <w:sz w:val="24"/>
          <w:szCs w:val="24"/>
          <w:lang w:val="el-GR"/>
        </w:rPr>
        <w:t>Στεγών Υποστηριζόμενης Διαβίωσης (Σ.Υ.Δ.),</w:t>
      </w:r>
      <w:r>
        <w:rPr>
          <w:rFonts w:ascii="Times New Roman" w:hAnsi="Times New Roman" w:cs="Times New Roman"/>
          <w:sz w:val="24"/>
          <w:szCs w:val="24"/>
          <w:lang w:val="el-GR"/>
        </w:rPr>
        <w:t xml:space="preserve"> για </w:t>
      </w:r>
      <w:r w:rsidRPr="009814B1">
        <w:rPr>
          <w:rFonts w:ascii="Times New Roman" w:hAnsi="Times New Roman" w:cs="Times New Roman"/>
          <w:sz w:val="24"/>
          <w:szCs w:val="24"/>
          <w:lang w:val="el-GR"/>
        </w:rPr>
        <w:t>άτομα με διαταραχές του αυτιστικού φάσματος</w:t>
      </w:r>
      <w:r>
        <w:rPr>
          <w:rFonts w:ascii="Times New Roman" w:hAnsi="Times New Roman" w:cs="Times New Roman"/>
          <w:sz w:val="24"/>
          <w:szCs w:val="24"/>
          <w:lang w:val="el-GR"/>
        </w:rPr>
        <w:t xml:space="preserve"> στη</w:t>
      </w:r>
      <w:r w:rsidR="00794536">
        <w:rPr>
          <w:rFonts w:ascii="Times New Roman" w:hAnsi="Times New Roman" w:cs="Times New Roman"/>
          <w:sz w:val="24"/>
          <w:szCs w:val="24"/>
          <w:lang w:val="el-GR"/>
        </w:rPr>
        <w:t>ν Καλαμάτα.</w:t>
      </w:r>
      <w:r>
        <w:rPr>
          <w:rFonts w:ascii="Times New Roman" w:hAnsi="Times New Roman" w:cs="Times New Roman"/>
          <w:sz w:val="24"/>
          <w:szCs w:val="24"/>
          <w:lang w:val="el-GR"/>
        </w:rPr>
        <w:t xml:space="preserve"> </w:t>
      </w:r>
    </w:p>
    <w:p w14:paraId="43D82D35" w14:textId="77777777" w:rsidR="009814B1" w:rsidRPr="009814B1" w:rsidRDefault="009814B1" w:rsidP="00267F97">
      <w:pPr>
        <w:spacing w:after="0" w:line="360" w:lineRule="auto"/>
        <w:ind w:left="-709" w:right="-522" w:firstLine="720"/>
        <w:jc w:val="both"/>
        <w:rPr>
          <w:rFonts w:ascii="Times New Roman" w:hAnsi="Times New Roman" w:cs="Times New Roman"/>
          <w:sz w:val="24"/>
          <w:szCs w:val="24"/>
          <w:lang w:val="el-GR"/>
        </w:rPr>
      </w:pPr>
    </w:p>
    <w:p w14:paraId="6C274D73" w14:textId="2BA6EF88" w:rsidR="00794536" w:rsidRPr="004812DA" w:rsidRDefault="00794536" w:rsidP="004812DA">
      <w:pPr>
        <w:pStyle w:val="ad"/>
        <w:spacing w:line="360" w:lineRule="auto"/>
        <w:ind w:left="-709" w:right="-380" w:firstLine="720"/>
        <w:jc w:val="both"/>
        <w:rPr>
          <w:rFonts w:ascii="Times New Roman" w:hAnsi="Times New Roman" w:cs="Times New Roman"/>
          <w:sz w:val="24"/>
          <w:szCs w:val="24"/>
        </w:rPr>
      </w:pPr>
      <w:r w:rsidRPr="004812DA">
        <w:rPr>
          <w:rFonts w:ascii="Times New Roman" w:hAnsi="Times New Roman" w:cs="Times New Roman"/>
          <w:sz w:val="24"/>
          <w:szCs w:val="24"/>
        </w:rPr>
        <w:t>Ο Σύλλογος Γονέων, Κηδεμόνων και Φίλων Ατόμων με Αυτισμό Μεσσηνίας, στο πλαίσιο του Προγράμματος «Πελοπόννησος 2021-2027», στο οποίο έχει ενταχθεί η Πράξη «Στέγες Υποστηριζόμενης Διαβίωσης για άτομα με αυτισμό Ν. Μεσσηνίας» με Κωδικό ΟΠΣ 6002750 που συγχρηματοδοτείται από το Ευρωπαϊκό Κοινωνικό Ταμείο +, ίδρυσε και λειτουργεί δύο (2) Στέγες Υποστηριζόμενης Διαβίωσης (ΣΥΔ) για ενήλικα άτομα με Διαταρα</w:t>
      </w:r>
      <w:r w:rsidRPr="004812DA">
        <w:rPr>
          <w:rFonts w:ascii="Times New Roman" w:hAnsi="Times New Roman" w:cs="Times New Roman"/>
          <w:sz w:val="24"/>
          <w:szCs w:val="24"/>
        </w:rPr>
        <w:t xml:space="preserve">χή στο Φάσμα του Αυτισμού (ΔΑΦ). </w:t>
      </w:r>
    </w:p>
    <w:p w14:paraId="3E40051B" w14:textId="0225BB3D" w:rsidR="00794536" w:rsidRPr="004812DA" w:rsidRDefault="00794536" w:rsidP="004812DA">
      <w:pPr>
        <w:pStyle w:val="ad"/>
        <w:spacing w:line="360" w:lineRule="auto"/>
        <w:ind w:left="-709" w:right="-380" w:firstLine="720"/>
        <w:jc w:val="both"/>
        <w:rPr>
          <w:rFonts w:ascii="Times New Roman" w:hAnsi="Times New Roman" w:cs="Times New Roman"/>
          <w:sz w:val="24"/>
          <w:szCs w:val="24"/>
        </w:rPr>
      </w:pPr>
      <w:r w:rsidRPr="004812DA">
        <w:rPr>
          <w:rFonts w:ascii="Times New Roman" w:hAnsi="Times New Roman" w:cs="Times New Roman"/>
          <w:sz w:val="24"/>
          <w:szCs w:val="24"/>
        </w:rPr>
        <w:t>Οι στέγες αυτές, έρχονται σε συνέχεια των προσπαθειών του Συλλόγου, να ανταποκριθεί στο διαχρονικό αίτημα των οικογενειών ατόμων με αυτισμό, για εξασφάλιση άνετης και ποιοτικής διαβίωσής τους, όταν δε θα μπορούν να στηριχθούν από την οικογένειά τους.</w:t>
      </w:r>
    </w:p>
    <w:p w14:paraId="4F579F9B" w14:textId="1EF38AA2" w:rsidR="00794536" w:rsidRPr="004812DA" w:rsidRDefault="00794536" w:rsidP="004812DA">
      <w:pPr>
        <w:pStyle w:val="ad"/>
        <w:spacing w:line="360" w:lineRule="auto"/>
        <w:ind w:left="-709" w:right="-380" w:firstLine="720"/>
        <w:jc w:val="both"/>
        <w:rPr>
          <w:rFonts w:ascii="Times New Roman" w:hAnsi="Times New Roman" w:cs="Times New Roman"/>
          <w:sz w:val="24"/>
          <w:szCs w:val="24"/>
        </w:rPr>
      </w:pPr>
      <w:r w:rsidRPr="004812DA">
        <w:rPr>
          <w:rFonts w:ascii="Times New Roman" w:hAnsi="Times New Roman" w:cs="Times New Roman"/>
          <w:sz w:val="24"/>
          <w:szCs w:val="24"/>
        </w:rPr>
        <w:t>Οι</w:t>
      </w:r>
      <w:r w:rsidRPr="004812DA">
        <w:rPr>
          <w:rFonts w:ascii="Times New Roman" w:hAnsi="Times New Roman" w:cs="Times New Roman"/>
          <w:sz w:val="24"/>
          <w:szCs w:val="24"/>
        </w:rPr>
        <w:t xml:space="preserve"> δύο αυτές</w:t>
      </w:r>
      <w:r w:rsidRPr="004812DA">
        <w:rPr>
          <w:rFonts w:ascii="Times New Roman" w:hAnsi="Times New Roman" w:cs="Times New Roman"/>
          <w:sz w:val="24"/>
          <w:szCs w:val="24"/>
        </w:rPr>
        <w:t xml:space="preserve"> ΣΥΔ βρίσκονται στη</w:t>
      </w:r>
      <w:r w:rsidRPr="004812DA">
        <w:rPr>
          <w:rFonts w:ascii="Times New Roman" w:hAnsi="Times New Roman" w:cs="Times New Roman"/>
          <w:sz w:val="24"/>
          <w:szCs w:val="24"/>
        </w:rPr>
        <w:t xml:space="preserve">ν Καλαμάτα, επί της οδού </w:t>
      </w:r>
      <w:r w:rsidRPr="004812DA">
        <w:rPr>
          <w:rFonts w:ascii="Times New Roman" w:hAnsi="Times New Roman" w:cs="Times New Roman"/>
          <w:sz w:val="24"/>
          <w:szCs w:val="24"/>
        </w:rPr>
        <w:t>Τροίας 20 και έχουν δυνατότητα φιλοξενίας 8 ατόμων η πρώτη και 4 ατόμων η δεύτερη.</w:t>
      </w:r>
    </w:p>
    <w:p w14:paraId="107CE0D6" w14:textId="77777777" w:rsidR="00267F97" w:rsidRDefault="00794536" w:rsidP="00267F97">
      <w:pPr>
        <w:pStyle w:val="ad"/>
        <w:spacing w:line="360" w:lineRule="auto"/>
        <w:ind w:left="-709" w:right="-380" w:firstLine="720"/>
        <w:jc w:val="both"/>
        <w:rPr>
          <w:rFonts w:ascii="Times New Roman" w:hAnsi="Times New Roman" w:cs="Times New Roman"/>
          <w:sz w:val="24"/>
          <w:szCs w:val="24"/>
        </w:rPr>
      </w:pPr>
      <w:r w:rsidRPr="004812DA">
        <w:rPr>
          <w:rFonts w:ascii="Times New Roman" w:hAnsi="Times New Roman" w:cs="Times New Roman"/>
          <w:sz w:val="24"/>
          <w:szCs w:val="24"/>
        </w:rPr>
        <w:t>Στις ΣΥΔ, παρέχεται ε</w:t>
      </w:r>
      <w:r w:rsidRPr="004812DA">
        <w:rPr>
          <w:rFonts w:ascii="Times New Roman" w:hAnsi="Times New Roman" w:cs="Times New Roman"/>
          <w:sz w:val="24"/>
          <w:szCs w:val="24"/>
        </w:rPr>
        <w:t xml:space="preserve">ικοσιτετράωρη (24) </w:t>
      </w:r>
      <w:r w:rsidRPr="004812DA">
        <w:rPr>
          <w:rFonts w:ascii="Times New Roman" w:hAnsi="Times New Roman" w:cs="Times New Roman"/>
          <w:sz w:val="24"/>
          <w:szCs w:val="24"/>
        </w:rPr>
        <w:t xml:space="preserve">διαβίωση, </w:t>
      </w:r>
      <w:r w:rsidRPr="004812DA">
        <w:rPr>
          <w:rFonts w:ascii="Times New Roman" w:hAnsi="Times New Roman" w:cs="Times New Roman"/>
          <w:sz w:val="24"/>
          <w:szCs w:val="24"/>
        </w:rPr>
        <w:t>με ασφάλεια, άνεση και ελεύθερη έκφραση της ατομικότητάς τους. Επιδίωξη είναι  να νιώθουν οικεία με ζεστασιά, αγάπη και θαλπωρή, αφού αυτό στην πρα</w:t>
      </w:r>
      <w:r w:rsidRPr="004812DA">
        <w:rPr>
          <w:rFonts w:ascii="Times New Roman" w:hAnsi="Times New Roman" w:cs="Times New Roman"/>
          <w:sz w:val="24"/>
          <w:szCs w:val="24"/>
        </w:rPr>
        <w:t xml:space="preserve">γματικότητα είναι το σπίτι τους, χωρίς να αποκόπτονται </w:t>
      </w:r>
      <w:r w:rsidR="004812DA" w:rsidRPr="004812DA">
        <w:rPr>
          <w:rFonts w:ascii="Times New Roman" w:hAnsi="Times New Roman" w:cs="Times New Roman"/>
          <w:sz w:val="24"/>
          <w:szCs w:val="24"/>
        </w:rPr>
        <w:t>από το οικογενειακό τους περιβάλλον, στο μέτρο του δυνατού.</w:t>
      </w:r>
    </w:p>
    <w:p w14:paraId="02059E5A" w14:textId="2E325E5F" w:rsidR="00267F97" w:rsidRPr="00267F97" w:rsidRDefault="004812DA" w:rsidP="00267F97">
      <w:pPr>
        <w:pStyle w:val="ad"/>
        <w:spacing w:line="360" w:lineRule="auto"/>
        <w:ind w:left="-709" w:right="-380" w:firstLine="720"/>
        <w:jc w:val="both"/>
        <w:rPr>
          <w:rFonts w:ascii="Times New Roman" w:hAnsi="Times New Roman" w:cs="Times New Roman"/>
          <w:sz w:val="24"/>
          <w:szCs w:val="24"/>
        </w:rPr>
      </w:pPr>
      <w:r w:rsidRPr="00267F97">
        <w:rPr>
          <w:rFonts w:ascii="Times New Roman" w:hAnsi="Times New Roman" w:cs="Times New Roman"/>
          <w:sz w:val="24"/>
          <w:szCs w:val="24"/>
        </w:rPr>
        <w:t>Στις ΣΥΔ, δ</w:t>
      </w:r>
      <w:r w:rsidRPr="00267F97">
        <w:rPr>
          <w:rFonts w:ascii="Times New Roman" w:hAnsi="Times New Roman" w:cs="Times New Roman"/>
          <w:sz w:val="24"/>
          <w:szCs w:val="24"/>
        </w:rPr>
        <w:t xml:space="preserve">ύνανται να υπαχθούν άτομα με Διαταραχή στο Φάσμα του Αυτισμού (ΔΑΦ) </w:t>
      </w:r>
      <w:r w:rsidR="00267F97" w:rsidRPr="00267F97">
        <w:rPr>
          <w:rFonts w:ascii="Times New Roman" w:hAnsi="Times New Roman" w:cs="Times New Roman"/>
          <w:sz w:val="24"/>
          <w:szCs w:val="24"/>
        </w:rPr>
        <w:t>άνω των 18 ετών, μετά από β</w:t>
      </w:r>
      <w:r w:rsidR="00267F97" w:rsidRPr="00267F97">
        <w:rPr>
          <w:rFonts w:ascii="Times New Roman" w:hAnsi="Times New Roman" w:cs="Times New Roman"/>
          <w:sz w:val="24"/>
          <w:szCs w:val="24"/>
        </w:rPr>
        <w:t>εβαίωση Κοινωνικής Έρευνας, η οποία συντάσσεται από Κοινωνικό Λειτουργό δημόσιου</w:t>
      </w:r>
      <w:r w:rsidR="00267F97" w:rsidRPr="00267F97">
        <w:rPr>
          <w:rFonts w:ascii="Times New Roman" w:hAnsi="Times New Roman" w:cs="Times New Roman"/>
          <w:spacing w:val="-11"/>
          <w:sz w:val="24"/>
          <w:szCs w:val="24"/>
        </w:rPr>
        <w:t xml:space="preserve"> </w:t>
      </w:r>
      <w:r w:rsidR="00267F97" w:rsidRPr="00267F97">
        <w:rPr>
          <w:rFonts w:ascii="Times New Roman" w:hAnsi="Times New Roman" w:cs="Times New Roman"/>
          <w:sz w:val="24"/>
          <w:szCs w:val="24"/>
        </w:rPr>
        <w:t>νοσοκομείου</w:t>
      </w:r>
      <w:r w:rsidR="00267F97" w:rsidRPr="00267F97">
        <w:rPr>
          <w:rFonts w:ascii="Times New Roman" w:hAnsi="Times New Roman" w:cs="Times New Roman"/>
          <w:spacing w:val="-9"/>
          <w:sz w:val="24"/>
          <w:szCs w:val="24"/>
        </w:rPr>
        <w:t xml:space="preserve"> </w:t>
      </w:r>
      <w:r w:rsidR="00267F97" w:rsidRPr="00267F97">
        <w:rPr>
          <w:rFonts w:ascii="Times New Roman" w:hAnsi="Times New Roman" w:cs="Times New Roman"/>
          <w:sz w:val="24"/>
          <w:szCs w:val="24"/>
        </w:rPr>
        <w:t>ή</w:t>
      </w:r>
      <w:r w:rsidR="00267F97" w:rsidRPr="00267F97">
        <w:rPr>
          <w:rFonts w:ascii="Times New Roman" w:hAnsi="Times New Roman" w:cs="Times New Roman"/>
          <w:spacing w:val="-10"/>
          <w:sz w:val="24"/>
          <w:szCs w:val="24"/>
        </w:rPr>
        <w:t xml:space="preserve"> </w:t>
      </w:r>
      <w:r w:rsidR="00267F97" w:rsidRPr="00267F97">
        <w:rPr>
          <w:rFonts w:ascii="Times New Roman" w:hAnsi="Times New Roman" w:cs="Times New Roman"/>
          <w:sz w:val="24"/>
          <w:szCs w:val="24"/>
        </w:rPr>
        <w:t>του</w:t>
      </w:r>
      <w:r w:rsidR="00267F97" w:rsidRPr="00267F97">
        <w:rPr>
          <w:rFonts w:ascii="Times New Roman" w:hAnsi="Times New Roman" w:cs="Times New Roman"/>
          <w:spacing w:val="-11"/>
          <w:sz w:val="24"/>
          <w:szCs w:val="24"/>
        </w:rPr>
        <w:t xml:space="preserve"> </w:t>
      </w:r>
      <w:r w:rsidR="00267F97" w:rsidRPr="00267F97">
        <w:rPr>
          <w:rFonts w:ascii="Times New Roman" w:hAnsi="Times New Roman" w:cs="Times New Roman"/>
          <w:sz w:val="24"/>
          <w:szCs w:val="24"/>
        </w:rPr>
        <w:t>ευρύτερου</w:t>
      </w:r>
      <w:r w:rsidR="00267F97" w:rsidRPr="00267F97">
        <w:rPr>
          <w:rFonts w:ascii="Times New Roman" w:hAnsi="Times New Roman" w:cs="Times New Roman"/>
          <w:spacing w:val="-11"/>
          <w:sz w:val="24"/>
          <w:szCs w:val="24"/>
        </w:rPr>
        <w:t xml:space="preserve"> </w:t>
      </w:r>
      <w:r w:rsidR="00267F97" w:rsidRPr="00267F97">
        <w:rPr>
          <w:rFonts w:ascii="Times New Roman" w:hAnsi="Times New Roman" w:cs="Times New Roman"/>
          <w:sz w:val="24"/>
          <w:szCs w:val="24"/>
        </w:rPr>
        <w:t>δημόσιου</w:t>
      </w:r>
      <w:r w:rsidR="00267F97" w:rsidRPr="00267F97">
        <w:rPr>
          <w:rFonts w:ascii="Times New Roman" w:hAnsi="Times New Roman" w:cs="Times New Roman"/>
          <w:spacing w:val="-11"/>
          <w:sz w:val="24"/>
          <w:szCs w:val="24"/>
        </w:rPr>
        <w:t xml:space="preserve"> </w:t>
      </w:r>
      <w:r w:rsidR="00267F97" w:rsidRPr="00267F97">
        <w:rPr>
          <w:rFonts w:ascii="Times New Roman" w:hAnsi="Times New Roman" w:cs="Times New Roman"/>
          <w:sz w:val="24"/>
          <w:szCs w:val="24"/>
        </w:rPr>
        <w:t>τομέα</w:t>
      </w:r>
      <w:r w:rsidR="00267F97" w:rsidRPr="00267F97">
        <w:rPr>
          <w:rFonts w:ascii="Times New Roman" w:hAnsi="Times New Roman" w:cs="Times New Roman"/>
          <w:spacing w:val="-10"/>
          <w:sz w:val="24"/>
          <w:szCs w:val="24"/>
        </w:rPr>
        <w:t xml:space="preserve"> </w:t>
      </w:r>
      <w:r w:rsidR="00267F97" w:rsidRPr="00267F97">
        <w:rPr>
          <w:rFonts w:ascii="Times New Roman" w:hAnsi="Times New Roman" w:cs="Times New Roman"/>
          <w:sz w:val="24"/>
          <w:szCs w:val="24"/>
        </w:rPr>
        <w:t>ή</w:t>
      </w:r>
      <w:r w:rsidR="00267F97" w:rsidRPr="00267F97">
        <w:rPr>
          <w:rFonts w:ascii="Times New Roman" w:hAnsi="Times New Roman" w:cs="Times New Roman"/>
          <w:spacing w:val="-10"/>
          <w:sz w:val="24"/>
          <w:szCs w:val="24"/>
        </w:rPr>
        <w:t xml:space="preserve"> </w:t>
      </w:r>
      <w:r w:rsidR="00267F97" w:rsidRPr="00267F97">
        <w:rPr>
          <w:rFonts w:ascii="Times New Roman" w:hAnsi="Times New Roman" w:cs="Times New Roman"/>
          <w:sz w:val="24"/>
          <w:szCs w:val="24"/>
        </w:rPr>
        <w:t>μέλους</w:t>
      </w:r>
      <w:r w:rsidR="00267F97" w:rsidRPr="00267F97">
        <w:rPr>
          <w:rFonts w:ascii="Times New Roman" w:hAnsi="Times New Roman" w:cs="Times New Roman"/>
          <w:spacing w:val="-10"/>
          <w:sz w:val="24"/>
          <w:szCs w:val="24"/>
        </w:rPr>
        <w:t xml:space="preserve"> </w:t>
      </w:r>
      <w:r w:rsidR="00267F97" w:rsidRPr="00267F97">
        <w:rPr>
          <w:rFonts w:ascii="Times New Roman" w:hAnsi="Times New Roman" w:cs="Times New Roman"/>
          <w:sz w:val="24"/>
          <w:szCs w:val="24"/>
        </w:rPr>
        <w:t>του</w:t>
      </w:r>
      <w:r w:rsidR="00267F97" w:rsidRPr="00267F97">
        <w:rPr>
          <w:rFonts w:ascii="Times New Roman" w:hAnsi="Times New Roman" w:cs="Times New Roman"/>
          <w:spacing w:val="-9"/>
          <w:sz w:val="24"/>
          <w:szCs w:val="24"/>
        </w:rPr>
        <w:t xml:space="preserve"> </w:t>
      </w:r>
      <w:r w:rsidR="00267F97" w:rsidRPr="00267F97">
        <w:rPr>
          <w:rFonts w:ascii="Times New Roman" w:hAnsi="Times New Roman" w:cs="Times New Roman"/>
          <w:sz w:val="24"/>
          <w:szCs w:val="24"/>
        </w:rPr>
        <w:t>ΣΚΛΕ</w:t>
      </w:r>
      <w:r w:rsidR="00267F97" w:rsidRPr="00267F97">
        <w:rPr>
          <w:rFonts w:ascii="Times New Roman" w:hAnsi="Times New Roman" w:cs="Times New Roman"/>
          <w:spacing w:val="-11"/>
          <w:sz w:val="24"/>
          <w:szCs w:val="24"/>
        </w:rPr>
        <w:t xml:space="preserve"> </w:t>
      </w:r>
      <w:r w:rsidR="00267F97" w:rsidRPr="00267F97">
        <w:rPr>
          <w:rFonts w:ascii="Times New Roman" w:hAnsi="Times New Roman" w:cs="Times New Roman"/>
          <w:sz w:val="24"/>
          <w:szCs w:val="24"/>
        </w:rPr>
        <w:t>με</w:t>
      </w:r>
      <w:r w:rsidR="00267F97" w:rsidRPr="00267F97">
        <w:rPr>
          <w:rFonts w:ascii="Times New Roman" w:hAnsi="Times New Roman" w:cs="Times New Roman"/>
          <w:spacing w:val="-9"/>
          <w:sz w:val="24"/>
          <w:szCs w:val="24"/>
        </w:rPr>
        <w:t xml:space="preserve"> </w:t>
      </w:r>
      <w:r w:rsidR="00267F97" w:rsidRPr="00267F97">
        <w:rPr>
          <w:rFonts w:ascii="Times New Roman" w:hAnsi="Times New Roman" w:cs="Times New Roman"/>
          <w:sz w:val="24"/>
          <w:szCs w:val="24"/>
        </w:rPr>
        <w:t>άδεια άσκησης</w:t>
      </w:r>
      <w:r w:rsidR="00267F97" w:rsidRPr="00267F97">
        <w:rPr>
          <w:rFonts w:ascii="Times New Roman" w:hAnsi="Times New Roman" w:cs="Times New Roman"/>
          <w:spacing w:val="40"/>
          <w:sz w:val="24"/>
          <w:szCs w:val="24"/>
        </w:rPr>
        <w:t xml:space="preserve"> </w:t>
      </w:r>
      <w:r w:rsidR="00267F97" w:rsidRPr="00267F97">
        <w:rPr>
          <w:rFonts w:ascii="Times New Roman" w:hAnsi="Times New Roman" w:cs="Times New Roman"/>
          <w:sz w:val="24"/>
          <w:szCs w:val="24"/>
        </w:rPr>
        <w:t>επαγγέλματος.</w:t>
      </w:r>
    </w:p>
    <w:p w14:paraId="2B5F20F1" w14:textId="4ABD159E" w:rsidR="00267F97" w:rsidRDefault="004812DA" w:rsidP="004812DA">
      <w:pPr>
        <w:pStyle w:val="Default"/>
        <w:spacing w:line="360" w:lineRule="auto"/>
        <w:ind w:left="-709" w:right="-380" w:firstLine="720"/>
        <w:jc w:val="both"/>
        <w:rPr>
          <w:rFonts w:ascii="Times New Roman" w:hAnsi="Times New Roman" w:cs="Times New Roman"/>
          <w:lang w:val="el-GR"/>
        </w:rPr>
      </w:pPr>
      <w:r w:rsidRPr="004812DA">
        <w:rPr>
          <w:rFonts w:ascii="Times New Roman" w:hAnsi="Times New Roman" w:cs="Times New Roman"/>
          <w:lang w:val="el-GR"/>
        </w:rPr>
        <w:lastRenderedPageBreak/>
        <w:t xml:space="preserve">Σημειώνεται </w:t>
      </w:r>
      <w:r w:rsidRPr="004812DA">
        <w:rPr>
          <w:rFonts w:ascii="Times New Roman" w:hAnsi="Times New Roman" w:cs="Times New Roman"/>
          <w:lang w:val="el-GR"/>
        </w:rPr>
        <w:t xml:space="preserve">επίσης, </w:t>
      </w:r>
      <w:r w:rsidRPr="004812DA">
        <w:rPr>
          <w:rFonts w:ascii="Times New Roman" w:hAnsi="Times New Roman" w:cs="Times New Roman"/>
          <w:lang w:val="el-GR"/>
        </w:rPr>
        <w:t>ότι οι αιτήσει</w:t>
      </w:r>
      <w:bookmarkStart w:id="0" w:name="_GoBack"/>
      <w:bookmarkEnd w:id="0"/>
      <w:r w:rsidRPr="004812DA">
        <w:rPr>
          <w:rFonts w:ascii="Times New Roman" w:hAnsi="Times New Roman" w:cs="Times New Roman"/>
          <w:lang w:val="el-GR"/>
        </w:rPr>
        <w:t xml:space="preserve">ς </w:t>
      </w:r>
      <w:r w:rsidR="00C64555" w:rsidRPr="00C64555">
        <w:rPr>
          <w:rFonts w:ascii="Times New Roman" w:hAnsi="Times New Roman" w:cs="Times New Roman"/>
          <w:lang w:val="el-GR"/>
        </w:rPr>
        <w:t>συμμετοχής</w:t>
      </w:r>
      <w:r w:rsidR="00C64555">
        <w:rPr>
          <w:rFonts w:ascii="Times New Roman" w:hAnsi="Times New Roman" w:cs="Times New Roman"/>
          <w:lang w:val="el-GR"/>
        </w:rPr>
        <w:t xml:space="preserve"> </w:t>
      </w:r>
      <w:r w:rsidR="00C64555" w:rsidRPr="004812DA">
        <w:rPr>
          <w:rFonts w:ascii="Times New Roman" w:hAnsi="Times New Roman" w:cs="Times New Roman"/>
          <w:lang w:val="el-GR"/>
        </w:rPr>
        <w:t>των δυνητικά ωφελούμενων</w:t>
      </w:r>
      <w:r w:rsidR="00C64555">
        <w:rPr>
          <w:rFonts w:ascii="Times New Roman" w:hAnsi="Times New Roman" w:cs="Times New Roman"/>
          <w:lang w:val="el-GR"/>
        </w:rPr>
        <w:t>,</w:t>
      </w:r>
      <w:r w:rsidR="00C64555">
        <w:rPr>
          <w:rFonts w:ascii="Times New Roman" w:hAnsi="Times New Roman" w:cs="Times New Roman"/>
          <w:lang w:val="el-GR"/>
        </w:rPr>
        <w:t xml:space="preserve"> </w:t>
      </w:r>
      <w:r w:rsidR="00C64555">
        <w:rPr>
          <w:rFonts w:ascii="Times New Roman" w:hAnsi="Times New Roman" w:cs="Times New Roman"/>
          <w:lang w:val="el-GR"/>
        </w:rPr>
        <w:t>συνοδευόμενες</w:t>
      </w:r>
      <w:r w:rsidR="00C64555" w:rsidRPr="00C64555">
        <w:rPr>
          <w:rFonts w:ascii="Times New Roman" w:hAnsi="Times New Roman" w:cs="Times New Roman"/>
          <w:lang w:val="el-GR"/>
        </w:rPr>
        <w:t xml:space="preserve"> </w:t>
      </w:r>
      <w:r w:rsidR="00C64555" w:rsidRPr="00C64555">
        <w:rPr>
          <w:rFonts w:ascii="Times New Roman" w:hAnsi="Times New Roman" w:cs="Times New Roman"/>
          <w:w w:val="105"/>
          <w:lang w:val="el-GR"/>
        </w:rPr>
        <w:t xml:space="preserve">από τα απαιτούμενα δικαιολογητικά (όπως αναφέρονται στην δημοσιευμένη πρόσκληση), </w:t>
      </w:r>
      <w:r w:rsidRPr="004812DA">
        <w:rPr>
          <w:rFonts w:ascii="Times New Roman" w:hAnsi="Times New Roman" w:cs="Times New Roman"/>
          <w:lang w:val="el-GR"/>
        </w:rPr>
        <w:t xml:space="preserve">θα εξετασθούν με βάση τη σειρά προτεραιότητας των αιτήσεων. </w:t>
      </w:r>
    </w:p>
    <w:p w14:paraId="379BFCB7" w14:textId="6A3BF51F" w:rsidR="004812DA" w:rsidRPr="004812DA" w:rsidRDefault="004812DA" w:rsidP="004812DA">
      <w:pPr>
        <w:pStyle w:val="Default"/>
        <w:spacing w:line="360" w:lineRule="auto"/>
        <w:ind w:left="-709" w:right="-380" w:firstLine="720"/>
        <w:jc w:val="both"/>
        <w:rPr>
          <w:rFonts w:ascii="Times New Roman" w:hAnsi="Times New Roman" w:cs="Times New Roman"/>
          <w:lang w:val="el-GR"/>
        </w:rPr>
      </w:pPr>
      <w:r w:rsidRPr="004812DA">
        <w:rPr>
          <w:rFonts w:ascii="Times New Roman" w:hAnsi="Times New Roman" w:cs="Times New Roman"/>
          <w:lang w:val="el-GR"/>
        </w:rPr>
        <w:t>Η ένταξη ή όχι των ωφελούμενων στις ΣΥΔ εξετάζεται από Διεπιστημονική Ομάδα</w:t>
      </w:r>
      <w:r w:rsidR="00267F97">
        <w:rPr>
          <w:rFonts w:ascii="Times New Roman" w:hAnsi="Times New Roman" w:cs="Times New Roman"/>
          <w:lang w:val="el-GR"/>
        </w:rPr>
        <w:t xml:space="preserve">, οριζόμενη </w:t>
      </w:r>
      <w:r w:rsidRPr="004812DA">
        <w:rPr>
          <w:rFonts w:ascii="Times New Roman" w:hAnsi="Times New Roman" w:cs="Times New Roman"/>
          <w:lang w:val="el-GR"/>
        </w:rPr>
        <w:t xml:space="preserve"> </w:t>
      </w:r>
      <w:r w:rsidR="00267F97">
        <w:rPr>
          <w:rFonts w:ascii="Times New Roman" w:hAnsi="Times New Roman" w:cs="Times New Roman"/>
          <w:lang w:val="el-GR"/>
        </w:rPr>
        <w:t xml:space="preserve"> από </w:t>
      </w:r>
      <w:r w:rsidRPr="004812DA">
        <w:rPr>
          <w:rFonts w:ascii="Times New Roman" w:hAnsi="Times New Roman" w:cs="Times New Roman"/>
          <w:lang w:val="el-GR"/>
        </w:rPr>
        <w:t>το Δ.Σ. του Συλλόγου</w:t>
      </w:r>
      <w:r w:rsidR="00267F97">
        <w:rPr>
          <w:rFonts w:ascii="Times New Roman" w:hAnsi="Times New Roman" w:cs="Times New Roman"/>
          <w:lang w:val="el-GR"/>
        </w:rPr>
        <w:t xml:space="preserve">. Στη συνέχεια </w:t>
      </w:r>
      <w:r w:rsidRPr="004812DA">
        <w:rPr>
          <w:rFonts w:ascii="Times New Roman" w:hAnsi="Times New Roman" w:cs="Times New Roman"/>
          <w:lang w:val="el-GR"/>
        </w:rPr>
        <w:t xml:space="preserve">εγκρίνεται από το Δ.Σ. μετά από την εισηγητική έκθεση της Διεπιστημονικής Ομάδας. </w:t>
      </w:r>
    </w:p>
    <w:p w14:paraId="5BD16D46" w14:textId="218ADD08" w:rsidR="004812DA" w:rsidRPr="004812DA" w:rsidRDefault="004812DA" w:rsidP="004812DA">
      <w:pPr>
        <w:pStyle w:val="ad"/>
        <w:spacing w:line="360" w:lineRule="auto"/>
        <w:ind w:left="-709" w:right="-380" w:firstLine="720"/>
        <w:jc w:val="both"/>
        <w:rPr>
          <w:rFonts w:ascii="Times New Roman" w:hAnsi="Times New Roman" w:cs="Times New Roman"/>
          <w:spacing w:val="-10"/>
          <w:sz w:val="24"/>
          <w:szCs w:val="24"/>
        </w:rPr>
      </w:pPr>
      <w:r w:rsidRPr="004812DA">
        <w:rPr>
          <w:rFonts w:ascii="Times New Roman" w:hAnsi="Times New Roman" w:cs="Times New Roman"/>
          <w:sz w:val="24"/>
          <w:szCs w:val="24"/>
        </w:rPr>
        <w:t>Οι ενδιαφερόμ</w:t>
      </w:r>
      <w:r w:rsidRPr="004812DA">
        <w:rPr>
          <w:rFonts w:ascii="Times New Roman" w:hAnsi="Times New Roman" w:cs="Times New Roman"/>
          <w:sz w:val="24"/>
          <w:szCs w:val="24"/>
        </w:rPr>
        <w:t>ενοι μπορούν να υποβάλλουν την α</w:t>
      </w:r>
      <w:r w:rsidRPr="004812DA">
        <w:rPr>
          <w:rFonts w:ascii="Times New Roman" w:hAnsi="Times New Roman" w:cs="Times New Roman"/>
          <w:sz w:val="24"/>
          <w:szCs w:val="24"/>
        </w:rPr>
        <w:t xml:space="preserve">ίτηση </w:t>
      </w:r>
      <w:r w:rsidRPr="004812DA">
        <w:rPr>
          <w:rFonts w:ascii="Times New Roman" w:hAnsi="Times New Roman" w:cs="Times New Roman"/>
          <w:w w:val="105"/>
          <w:sz w:val="24"/>
          <w:szCs w:val="24"/>
        </w:rPr>
        <w:t>είτε αυτοπροσώπως στα γραφεία του Συλλόγου, στις Εργατικές Κατοικίες Α</w:t>
      </w:r>
      <w:r w:rsidRPr="004812DA">
        <w:rPr>
          <w:rFonts w:ascii="Times New Roman" w:hAnsi="Times New Roman" w:cs="Times New Roman"/>
          <w:w w:val="105"/>
          <w:sz w:val="24"/>
          <w:szCs w:val="24"/>
        </w:rPr>
        <w:t xml:space="preserve">σύλου, </w:t>
      </w:r>
      <w:r w:rsidRPr="004812DA">
        <w:rPr>
          <w:rFonts w:ascii="Times New Roman" w:hAnsi="Times New Roman" w:cs="Times New Roman"/>
          <w:w w:val="105"/>
          <w:sz w:val="24"/>
          <w:szCs w:val="24"/>
        </w:rPr>
        <w:t xml:space="preserve">στην </w:t>
      </w:r>
      <w:r w:rsidRPr="004812DA">
        <w:rPr>
          <w:rFonts w:ascii="Times New Roman" w:hAnsi="Times New Roman" w:cs="Times New Roman"/>
          <w:w w:val="105"/>
          <w:sz w:val="24"/>
          <w:szCs w:val="24"/>
        </w:rPr>
        <w:t>Καλαμάτα</w:t>
      </w:r>
      <w:r w:rsidRPr="004812DA">
        <w:rPr>
          <w:rFonts w:ascii="Times New Roman" w:hAnsi="Times New Roman" w:cs="Times New Roman"/>
          <w:w w:val="105"/>
          <w:sz w:val="24"/>
          <w:szCs w:val="24"/>
        </w:rPr>
        <w:t>,</w:t>
      </w:r>
      <w:r w:rsidRPr="004812DA">
        <w:rPr>
          <w:rFonts w:ascii="Times New Roman" w:hAnsi="Times New Roman" w:cs="Times New Roman"/>
          <w:w w:val="105"/>
          <w:sz w:val="24"/>
          <w:szCs w:val="24"/>
        </w:rPr>
        <w:t xml:space="preserve"> καθημερινά από Δευτέρα </w:t>
      </w:r>
      <w:r w:rsidRPr="004812DA">
        <w:rPr>
          <w:rFonts w:ascii="Times New Roman" w:hAnsi="Times New Roman" w:cs="Times New Roman"/>
          <w:w w:val="160"/>
          <w:sz w:val="24"/>
          <w:szCs w:val="24"/>
        </w:rPr>
        <w:t>–</w:t>
      </w:r>
      <w:r w:rsidRPr="004812DA">
        <w:rPr>
          <w:rFonts w:ascii="Times New Roman" w:hAnsi="Times New Roman" w:cs="Times New Roman"/>
          <w:spacing w:val="-17"/>
          <w:w w:val="160"/>
          <w:sz w:val="24"/>
          <w:szCs w:val="24"/>
        </w:rPr>
        <w:t xml:space="preserve"> </w:t>
      </w:r>
      <w:r w:rsidRPr="004812DA">
        <w:rPr>
          <w:rFonts w:ascii="Times New Roman" w:hAnsi="Times New Roman" w:cs="Times New Roman"/>
          <w:w w:val="105"/>
          <w:sz w:val="24"/>
          <w:szCs w:val="24"/>
        </w:rPr>
        <w:t xml:space="preserve">Παρασκευή και 11:00’ </w:t>
      </w:r>
      <w:r w:rsidRPr="004812DA">
        <w:rPr>
          <w:rFonts w:ascii="Times New Roman" w:hAnsi="Times New Roman" w:cs="Times New Roman"/>
          <w:w w:val="160"/>
          <w:sz w:val="24"/>
          <w:szCs w:val="24"/>
        </w:rPr>
        <w:t xml:space="preserve">– </w:t>
      </w:r>
      <w:r w:rsidRPr="004812DA">
        <w:rPr>
          <w:rFonts w:ascii="Times New Roman" w:hAnsi="Times New Roman" w:cs="Times New Roman"/>
          <w:spacing w:val="-2"/>
          <w:w w:val="105"/>
          <w:sz w:val="24"/>
          <w:szCs w:val="24"/>
        </w:rPr>
        <w:t>16</w:t>
      </w:r>
      <w:r w:rsidRPr="004812DA">
        <w:rPr>
          <w:rFonts w:ascii="Times New Roman" w:hAnsi="Times New Roman" w:cs="Times New Roman"/>
          <w:spacing w:val="-2"/>
          <w:w w:val="105"/>
          <w:sz w:val="24"/>
          <w:szCs w:val="24"/>
        </w:rPr>
        <w:t xml:space="preserve">:00’ είτε με </w:t>
      </w:r>
      <w:r w:rsidRPr="004812DA">
        <w:rPr>
          <w:rFonts w:ascii="Times New Roman" w:hAnsi="Times New Roman" w:cs="Times New Roman"/>
          <w:sz w:val="24"/>
          <w:szCs w:val="24"/>
        </w:rPr>
        <w:t>αποστολή μέσω</w:t>
      </w:r>
      <w:r w:rsidRPr="004812DA">
        <w:rPr>
          <w:rFonts w:ascii="Times New Roman" w:hAnsi="Times New Roman" w:cs="Times New Roman"/>
          <w:spacing w:val="-9"/>
          <w:sz w:val="24"/>
          <w:szCs w:val="24"/>
        </w:rPr>
        <w:t xml:space="preserve"> </w:t>
      </w:r>
      <w:proofErr w:type="spellStart"/>
      <w:r w:rsidRPr="004812DA">
        <w:rPr>
          <w:rFonts w:ascii="Times New Roman" w:hAnsi="Times New Roman" w:cs="Times New Roman"/>
          <w:sz w:val="24"/>
          <w:szCs w:val="24"/>
        </w:rPr>
        <w:t>courier</w:t>
      </w:r>
      <w:proofErr w:type="spellEnd"/>
      <w:r w:rsidRPr="004812DA">
        <w:rPr>
          <w:rFonts w:ascii="Times New Roman" w:hAnsi="Times New Roman" w:cs="Times New Roman"/>
          <w:spacing w:val="-10"/>
          <w:sz w:val="24"/>
          <w:szCs w:val="24"/>
        </w:rPr>
        <w:t xml:space="preserve"> </w:t>
      </w:r>
      <w:r w:rsidRPr="004812DA">
        <w:rPr>
          <w:rFonts w:ascii="Times New Roman" w:hAnsi="Times New Roman" w:cs="Times New Roman"/>
          <w:spacing w:val="-10"/>
          <w:sz w:val="24"/>
          <w:szCs w:val="24"/>
        </w:rPr>
        <w:t>στο</w:t>
      </w:r>
      <w:r w:rsidRPr="004812DA">
        <w:rPr>
          <w:rFonts w:ascii="Times New Roman" w:hAnsi="Times New Roman" w:cs="Times New Roman"/>
          <w:spacing w:val="-10"/>
          <w:sz w:val="24"/>
          <w:szCs w:val="24"/>
        </w:rPr>
        <w:t xml:space="preserve"> </w:t>
      </w:r>
      <w:r w:rsidR="00267F97">
        <w:rPr>
          <w:rFonts w:ascii="Times New Roman" w:hAnsi="Times New Roman" w:cs="Times New Roman"/>
          <w:spacing w:val="-10"/>
          <w:sz w:val="24"/>
          <w:szCs w:val="24"/>
        </w:rPr>
        <w:t xml:space="preserve">όνομα του </w:t>
      </w:r>
      <w:r w:rsidRPr="004812DA">
        <w:rPr>
          <w:rFonts w:ascii="Times New Roman" w:hAnsi="Times New Roman" w:cs="Times New Roman"/>
          <w:spacing w:val="-10"/>
          <w:sz w:val="24"/>
          <w:szCs w:val="24"/>
        </w:rPr>
        <w:t>Σ</w:t>
      </w:r>
      <w:r w:rsidR="00267F97">
        <w:rPr>
          <w:rFonts w:ascii="Times New Roman" w:hAnsi="Times New Roman" w:cs="Times New Roman"/>
          <w:spacing w:val="-10"/>
          <w:sz w:val="24"/>
          <w:szCs w:val="24"/>
        </w:rPr>
        <w:t>υλλόγου,</w:t>
      </w:r>
      <w:r w:rsidRPr="004812DA">
        <w:rPr>
          <w:rFonts w:ascii="Times New Roman" w:hAnsi="Times New Roman" w:cs="Times New Roman"/>
          <w:spacing w:val="-10"/>
          <w:sz w:val="24"/>
          <w:szCs w:val="24"/>
        </w:rPr>
        <w:t xml:space="preserve"> </w:t>
      </w:r>
      <w:r w:rsidRPr="004812DA">
        <w:rPr>
          <w:rFonts w:ascii="Times New Roman" w:hAnsi="Times New Roman" w:cs="Times New Roman"/>
          <w:spacing w:val="-10"/>
          <w:sz w:val="24"/>
          <w:szCs w:val="24"/>
        </w:rPr>
        <w:t>στην ίδια διεύθυνση.</w:t>
      </w:r>
    </w:p>
    <w:p w14:paraId="43F26C70" w14:textId="47BF8B41" w:rsidR="004812DA" w:rsidRDefault="004812DA" w:rsidP="004812DA">
      <w:pPr>
        <w:pStyle w:val="ad"/>
        <w:spacing w:line="360" w:lineRule="auto"/>
        <w:ind w:left="-709" w:right="-380" w:firstLine="720"/>
        <w:jc w:val="both"/>
        <w:rPr>
          <w:rFonts w:ascii="Times New Roman" w:hAnsi="Times New Roman" w:cs="Times New Roman"/>
          <w:sz w:val="24"/>
          <w:szCs w:val="24"/>
        </w:rPr>
      </w:pPr>
      <w:r w:rsidRPr="004812DA">
        <w:rPr>
          <w:rFonts w:ascii="Times New Roman" w:hAnsi="Times New Roman" w:cs="Times New Roman"/>
          <w:sz w:val="24"/>
          <w:szCs w:val="24"/>
        </w:rPr>
        <w:t>Η</w:t>
      </w:r>
      <w:r w:rsidRPr="004812DA">
        <w:rPr>
          <w:rFonts w:ascii="Times New Roman" w:hAnsi="Times New Roman" w:cs="Times New Roman"/>
          <w:spacing w:val="-3"/>
          <w:sz w:val="24"/>
          <w:szCs w:val="24"/>
        </w:rPr>
        <w:t xml:space="preserve"> </w:t>
      </w:r>
      <w:r w:rsidRPr="004812DA">
        <w:rPr>
          <w:rFonts w:ascii="Times New Roman" w:hAnsi="Times New Roman" w:cs="Times New Roman"/>
          <w:spacing w:val="-1"/>
          <w:sz w:val="24"/>
          <w:szCs w:val="24"/>
        </w:rPr>
        <w:t xml:space="preserve">πρόσκληση καθώς και η αίτηση συμμετοχής </w:t>
      </w:r>
      <w:r w:rsidRPr="004812DA">
        <w:rPr>
          <w:rFonts w:ascii="Times New Roman" w:hAnsi="Times New Roman" w:cs="Times New Roman"/>
          <w:sz w:val="24"/>
          <w:szCs w:val="24"/>
        </w:rPr>
        <w:t>διατίθενται</w:t>
      </w:r>
      <w:r w:rsidRPr="004812DA">
        <w:rPr>
          <w:rFonts w:ascii="Times New Roman" w:hAnsi="Times New Roman" w:cs="Times New Roman"/>
          <w:spacing w:val="-2"/>
          <w:sz w:val="24"/>
          <w:szCs w:val="24"/>
        </w:rPr>
        <w:t xml:space="preserve"> </w:t>
      </w:r>
      <w:r w:rsidRPr="004812DA">
        <w:rPr>
          <w:rFonts w:ascii="Times New Roman" w:hAnsi="Times New Roman" w:cs="Times New Roman"/>
          <w:sz w:val="24"/>
          <w:szCs w:val="24"/>
        </w:rPr>
        <w:t>από το</w:t>
      </w:r>
      <w:r w:rsidRPr="004812DA">
        <w:rPr>
          <w:rFonts w:ascii="Times New Roman" w:hAnsi="Times New Roman" w:cs="Times New Roman"/>
          <w:spacing w:val="-3"/>
          <w:sz w:val="24"/>
          <w:szCs w:val="24"/>
        </w:rPr>
        <w:t xml:space="preserve"> </w:t>
      </w:r>
      <w:r w:rsidRPr="004812DA">
        <w:rPr>
          <w:rFonts w:ascii="Times New Roman" w:hAnsi="Times New Roman" w:cs="Times New Roman"/>
          <w:sz w:val="24"/>
          <w:szCs w:val="24"/>
        </w:rPr>
        <w:t>«Σύλλογο Γονέων, Κηδεμόνων και Φίλων Ατόμων με Αυτισμό Μεσσηνίας»,</w:t>
      </w:r>
      <w:r w:rsidRPr="004812DA">
        <w:rPr>
          <w:rFonts w:ascii="Times New Roman" w:hAnsi="Times New Roman" w:cs="Times New Roman"/>
          <w:spacing w:val="-4"/>
          <w:sz w:val="24"/>
          <w:szCs w:val="24"/>
        </w:rPr>
        <w:t xml:space="preserve"> και είναι </w:t>
      </w:r>
      <w:r w:rsidRPr="004812DA">
        <w:rPr>
          <w:rFonts w:ascii="Times New Roman" w:hAnsi="Times New Roman" w:cs="Times New Roman"/>
          <w:sz w:val="24"/>
          <w:szCs w:val="24"/>
        </w:rPr>
        <w:t>αναρτημένες στην ιστοσελίδα του Συλλόγου, στη διεύθυνση www.autismmessinias.gr</w:t>
      </w:r>
      <w:hyperlink r:id="rId8">
        <w:r w:rsidRPr="004812DA">
          <w:rPr>
            <w:rFonts w:ascii="Times New Roman" w:hAnsi="Times New Roman" w:cs="Times New Roman"/>
            <w:sz w:val="24"/>
            <w:szCs w:val="24"/>
          </w:rPr>
          <w:t>.</w:t>
        </w:r>
      </w:hyperlink>
      <w:r w:rsidRPr="004812DA">
        <w:rPr>
          <w:rFonts w:ascii="Times New Roman" w:hAnsi="Times New Roman" w:cs="Times New Roman"/>
          <w:sz w:val="24"/>
          <w:szCs w:val="24"/>
        </w:rPr>
        <w:t xml:space="preserve"> </w:t>
      </w:r>
    </w:p>
    <w:p w14:paraId="1A4E2058" w14:textId="5D4FB7EB" w:rsidR="00267F97" w:rsidRPr="004812DA" w:rsidRDefault="00267F97" w:rsidP="004812DA">
      <w:pPr>
        <w:pStyle w:val="ad"/>
        <w:spacing w:line="360" w:lineRule="auto"/>
        <w:ind w:left="-709" w:right="-380" w:firstLine="720"/>
        <w:jc w:val="both"/>
        <w:rPr>
          <w:rFonts w:ascii="Times New Roman" w:hAnsi="Times New Roman" w:cs="Times New Roman"/>
          <w:sz w:val="24"/>
          <w:szCs w:val="24"/>
        </w:rPr>
      </w:pPr>
      <w:r>
        <w:rPr>
          <w:rFonts w:ascii="Times New Roman" w:hAnsi="Times New Roman" w:cs="Times New Roman"/>
          <w:sz w:val="24"/>
          <w:szCs w:val="24"/>
        </w:rPr>
        <w:t>Για πληροφορίες, οι ενδιαφερόμενοι μπορούν να επικοινωνούν με τα γραφεία του Συλλόγου, στο 2721089978, κατά τις εργάσιμες ημέρες και ώρες.</w:t>
      </w:r>
    </w:p>
    <w:p w14:paraId="6C71B3CC" w14:textId="1F64817F" w:rsidR="004812DA" w:rsidRPr="004812DA" w:rsidRDefault="004812DA" w:rsidP="004812DA">
      <w:pPr>
        <w:pStyle w:val="ad"/>
        <w:spacing w:line="360" w:lineRule="auto"/>
        <w:ind w:left="-709" w:right="-380" w:firstLine="720"/>
        <w:jc w:val="both"/>
        <w:rPr>
          <w:rFonts w:ascii="Times New Roman" w:hAnsi="Times New Roman" w:cs="Times New Roman"/>
          <w:sz w:val="24"/>
          <w:szCs w:val="24"/>
        </w:rPr>
      </w:pPr>
    </w:p>
    <w:p w14:paraId="57287CFB" w14:textId="5CDBCBBF" w:rsidR="006C55D9" w:rsidRPr="006C55D9" w:rsidRDefault="00840CE8" w:rsidP="006C55D9">
      <w:pPr>
        <w:jc w:val="center"/>
        <w:rPr>
          <w:rFonts w:ascii="Times New Roman" w:hAnsi="Times New Roman" w:cs="Times New Roman"/>
          <w:b/>
          <w:sz w:val="24"/>
          <w:szCs w:val="24"/>
          <w:lang w:val="el-GR"/>
        </w:rPr>
      </w:pPr>
      <w:r>
        <w:rPr>
          <w:rFonts w:ascii="Times New Roman" w:hAnsi="Times New Roman" w:cs="Times New Roman"/>
          <w:b/>
          <w:sz w:val="24"/>
          <w:szCs w:val="24"/>
          <w:lang w:val="el-GR"/>
        </w:rPr>
        <w:t>Τ</w:t>
      </w:r>
      <w:r w:rsidR="006C55D9" w:rsidRPr="006C55D9">
        <w:rPr>
          <w:rFonts w:ascii="Times New Roman" w:hAnsi="Times New Roman" w:cs="Times New Roman"/>
          <w:b/>
          <w:sz w:val="24"/>
          <w:szCs w:val="24"/>
          <w:lang w:val="el-GR"/>
        </w:rPr>
        <w:t>ο Δ.Σ. του Συλλόγου</w:t>
      </w:r>
    </w:p>
    <w:p w14:paraId="37258CB2" w14:textId="77243646" w:rsidR="006C55D9" w:rsidRPr="004812DA" w:rsidRDefault="006C55D9" w:rsidP="00840CE8">
      <w:pPr>
        <w:jc w:val="center"/>
        <w:rPr>
          <w:rFonts w:ascii="Times New Roman" w:hAnsi="Times New Roman" w:cs="Times New Roman"/>
          <w:b/>
          <w:sz w:val="24"/>
          <w:szCs w:val="24"/>
          <w:lang w:val="el-GR"/>
        </w:rPr>
      </w:pPr>
      <w:r w:rsidRPr="006C55D9">
        <w:rPr>
          <w:rFonts w:ascii="Times New Roman" w:hAnsi="Times New Roman" w:cs="Times New Roman"/>
          <w:b/>
          <w:sz w:val="24"/>
          <w:szCs w:val="24"/>
          <w:lang w:val="el-GR"/>
        </w:rPr>
        <w:t xml:space="preserve"> </w:t>
      </w:r>
    </w:p>
    <w:sectPr w:rsidR="006C55D9" w:rsidRPr="004812DA" w:rsidSect="00267F97">
      <w:footerReference w:type="default" r:id="rId9"/>
      <w:pgSz w:w="11907" w:h="16840" w:code="9"/>
      <w:pgMar w:top="1440" w:right="1275" w:bottom="1440" w:left="1797" w:header="720" w:footer="85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1D76" w14:textId="77777777" w:rsidR="007277EC" w:rsidRDefault="007277EC" w:rsidP="00F16C1A">
      <w:pPr>
        <w:spacing w:after="0" w:line="240" w:lineRule="auto"/>
      </w:pPr>
      <w:r>
        <w:separator/>
      </w:r>
    </w:p>
  </w:endnote>
  <w:endnote w:type="continuationSeparator" w:id="0">
    <w:p w14:paraId="01D68A33" w14:textId="77777777" w:rsidR="007277EC" w:rsidRDefault="007277EC" w:rsidP="00F16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A1"/>
    <w:family w:val="swiss"/>
    <w:pitch w:val="variable"/>
    <w:sig w:usb0="E5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03061" w14:textId="6715DA62" w:rsidR="00F16C1A" w:rsidRDefault="00267F97">
    <w:pPr>
      <w:pStyle w:val="ac"/>
    </w:pPr>
    <w:r w:rsidRPr="00404FF1">
      <w:rPr>
        <w:rFonts w:cstheme="minorHAnsi"/>
        <w:b/>
        <w:noProof/>
        <w:lang w:eastAsia="el-GR"/>
      </w:rPr>
      <w:drawing>
        <wp:anchor distT="0" distB="0" distL="114300" distR="114300" simplePos="0" relativeHeight="251659264" behindDoc="0" locked="0" layoutInCell="1" allowOverlap="1" wp14:anchorId="4C67D344" wp14:editId="4620C699">
          <wp:simplePos x="0" y="0"/>
          <wp:positionH relativeFrom="column">
            <wp:posOffset>0</wp:posOffset>
          </wp:positionH>
          <wp:positionV relativeFrom="paragraph">
            <wp:posOffset>-635</wp:posOffset>
          </wp:positionV>
          <wp:extent cx="3784600" cy="873146"/>
          <wp:effectExtent l="0" t="0" r="6350" b="3175"/>
          <wp:wrapNone/>
          <wp:docPr id="117132620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873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94AE3" w14:textId="77777777" w:rsidR="00F16C1A" w:rsidRDefault="00F16C1A">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1F14B" w14:textId="77777777" w:rsidR="007277EC" w:rsidRDefault="007277EC" w:rsidP="00F16C1A">
      <w:pPr>
        <w:spacing w:after="0" w:line="240" w:lineRule="auto"/>
      </w:pPr>
      <w:r>
        <w:separator/>
      </w:r>
    </w:p>
  </w:footnote>
  <w:footnote w:type="continuationSeparator" w:id="0">
    <w:p w14:paraId="305DFC75" w14:textId="77777777" w:rsidR="007277EC" w:rsidRDefault="007277EC" w:rsidP="00F1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1544"/>
    <w:multiLevelType w:val="hybridMultilevel"/>
    <w:tmpl w:val="E3BC5C34"/>
    <w:lvl w:ilvl="0" w:tplc="5C1C028A">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16981"/>
    <w:multiLevelType w:val="hybridMultilevel"/>
    <w:tmpl w:val="8858F88E"/>
    <w:lvl w:ilvl="0" w:tplc="F3DCEA88">
      <w:start w:val="1"/>
      <w:numFmt w:val="decimal"/>
      <w:lvlText w:val="%1."/>
      <w:lvlJc w:val="left"/>
      <w:pPr>
        <w:ind w:left="972" w:hanging="167"/>
        <w:jc w:val="left"/>
      </w:pPr>
      <w:rPr>
        <w:rFonts w:hint="default"/>
        <w:spacing w:val="-1"/>
        <w:w w:val="87"/>
        <w:lang w:val="el-GR" w:eastAsia="en-US" w:bidi="ar-SA"/>
      </w:rPr>
    </w:lvl>
    <w:lvl w:ilvl="1" w:tplc="088C5F84">
      <w:numFmt w:val="bullet"/>
      <w:lvlText w:val="•"/>
      <w:lvlJc w:val="left"/>
      <w:pPr>
        <w:ind w:left="1760" w:hanging="167"/>
      </w:pPr>
      <w:rPr>
        <w:rFonts w:hint="default"/>
        <w:lang w:val="el-GR" w:eastAsia="en-US" w:bidi="ar-SA"/>
      </w:rPr>
    </w:lvl>
    <w:lvl w:ilvl="2" w:tplc="A3EC0D2E">
      <w:numFmt w:val="bullet"/>
      <w:lvlText w:val="•"/>
      <w:lvlJc w:val="left"/>
      <w:pPr>
        <w:ind w:left="2541" w:hanging="167"/>
      </w:pPr>
      <w:rPr>
        <w:rFonts w:hint="default"/>
        <w:lang w:val="el-GR" w:eastAsia="en-US" w:bidi="ar-SA"/>
      </w:rPr>
    </w:lvl>
    <w:lvl w:ilvl="3" w:tplc="DDA6D1A8">
      <w:numFmt w:val="bullet"/>
      <w:lvlText w:val="•"/>
      <w:lvlJc w:val="left"/>
      <w:pPr>
        <w:ind w:left="3322" w:hanging="167"/>
      </w:pPr>
      <w:rPr>
        <w:rFonts w:hint="default"/>
        <w:lang w:val="el-GR" w:eastAsia="en-US" w:bidi="ar-SA"/>
      </w:rPr>
    </w:lvl>
    <w:lvl w:ilvl="4" w:tplc="9460B314">
      <w:numFmt w:val="bullet"/>
      <w:lvlText w:val="•"/>
      <w:lvlJc w:val="left"/>
      <w:pPr>
        <w:ind w:left="4103" w:hanging="167"/>
      </w:pPr>
      <w:rPr>
        <w:rFonts w:hint="default"/>
        <w:lang w:val="el-GR" w:eastAsia="en-US" w:bidi="ar-SA"/>
      </w:rPr>
    </w:lvl>
    <w:lvl w:ilvl="5" w:tplc="B7A23310">
      <w:numFmt w:val="bullet"/>
      <w:lvlText w:val="•"/>
      <w:lvlJc w:val="left"/>
      <w:pPr>
        <w:ind w:left="4884" w:hanging="167"/>
      </w:pPr>
      <w:rPr>
        <w:rFonts w:hint="default"/>
        <w:lang w:val="el-GR" w:eastAsia="en-US" w:bidi="ar-SA"/>
      </w:rPr>
    </w:lvl>
    <w:lvl w:ilvl="6" w:tplc="5EAC8378">
      <w:numFmt w:val="bullet"/>
      <w:lvlText w:val="•"/>
      <w:lvlJc w:val="left"/>
      <w:pPr>
        <w:ind w:left="5665" w:hanging="167"/>
      </w:pPr>
      <w:rPr>
        <w:rFonts w:hint="default"/>
        <w:lang w:val="el-GR" w:eastAsia="en-US" w:bidi="ar-SA"/>
      </w:rPr>
    </w:lvl>
    <w:lvl w:ilvl="7" w:tplc="2C0E92E4">
      <w:numFmt w:val="bullet"/>
      <w:lvlText w:val="•"/>
      <w:lvlJc w:val="left"/>
      <w:pPr>
        <w:ind w:left="6446" w:hanging="167"/>
      </w:pPr>
      <w:rPr>
        <w:rFonts w:hint="default"/>
        <w:lang w:val="el-GR" w:eastAsia="en-US" w:bidi="ar-SA"/>
      </w:rPr>
    </w:lvl>
    <w:lvl w:ilvl="8" w:tplc="E12CE2C2">
      <w:numFmt w:val="bullet"/>
      <w:lvlText w:val="•"/>
      <w:lvlJc w:val="left"/>
      <w:pPr>
        <w:ind w:left="7227" w:hanging="167"/>
      </w:pPr>
      <w:rPr>
        <w:rFonts w:hint="default"/>
        <w:lang w:val="el-GR" w:eastAsia="en-US" w:bidi="ar-SA"/>
      </w:rPr>
    </w:lvl>
  </w:abstractNum>
  <w:abstractNum w:abstractNumId="2" w15:restartNumberingAfterBreak="0">
    <w:nsid w:val="2EF76B88"/>
    <w:multiLevelType w:val="hybridMultilevel"/>
    <w:tmpl w:val="08DC4BF6"/>
    <w:lvl w:ilvl="0" w:tplc="AABED8A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201DC"/>
    <w:multiLevelType w:val="hybridMultilevel"/>
    <w:tmpl w:val="F224D414"/>
    <w:lvl w:ilvl="0" w:tplc="8BA49080">
      <w:start w:val="1"/>
      <w:numFmt w:val="bullet"/>
      <w:lvlText w:val="-"/>
      <w:lvlJc w:val="left"/>
      <w:pPr>
        <w:ind w:left="229" w:hanging="360"/>
      </w:pPr>
      <w:rPr>
        <w:rFonts w:ascii="Times New Roman" w:eastAsiaTheme="minorHAnsi" w:hAnsi="Times New Roman" w:cs="Times New Roman" w:hint="default"/>
        <w:color w:val="1D2228"/>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4" w15:restartNumberingAfterBreak="0">
    <w:nsid w:val="497F45B6"/>
    <w:multiLevelType w:val="multilevel"/>
    <w:tmpl w:val="21C8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BE"/>
    <w:rsid w:val="000146E4"/>
    <w:rsid w:val="00043C42"/>
    <w:rsid w:val="00061F40"/>
    <w:rsid w:val="000B367E"/>
    <w:rsid w:val="00185701"/>
    <w:rsid w:val="00267F97"/>
    <w:rsid w:val="00335144"/>
    <w:rsid w:val="00362407"/>
    <w:rsid w:val="003B6F6D"/>
    <w:rsid w:val="0042345C"/>
    <w:rsid w:val="0043379D"/>
    <w:rsid w:val="004812DA"/>
    <w:rsid w:val="005212F1"/>
    <w:rsid w:val="005346CD"/>
    <w:rsid w:val="00546587"/>
    <w:rsid w:val="00587B5E"/>
    <w:rsid w:val="00615393"/>
    <w:rsid w:val="00635FBE"/>
    <w:rsid w:val="006623E1"/>
    <w:rsid w:val="00690AE4"/>
    <w:rsid w:val="00696EBA"/>
    <w:rsid w:val="006B2238"/>
    <w:rsid w:val="006C55D9"/>
    <w:rsid w:val="006E0952"/>
    <w:rsid w:val="00713C3B"/>
    <w:rsid w:val="007277EC"/>
    <w:rsid w:val="00794536"/>
    <w:rsid w:val="007B7CD0"/>
    <w:rsid w:val="007D4450"/>
    <w:rsid w:val="00840CE8"/>
    <w:rsid w:val="00885FC1"/>
    <w:rsid w:val="0093035F"/>
    <w:rsid w:val="009814B1"/>
    <w:rsid w:val="00A12FF3"/>
    <w:rsid w:val="00A55F16"/>
    <w:rsid w:val="00A6370D"/>
    <w:rsid w:val="00AD076D"/>
    <w:rsid w:val="00AF5595"/>
    <w:rsid w:val="00C64555"/>
    <w:rsid w:val="00C7378A"/>
    <w:rsid w:val="00C9237A"/>
    <w:rsid w:val="00D21071"/>
    <w:rsid w:val="00D331A9"/>
    <w:rsid w:val="00E551EE"/>
    <w:rsid w:val="00E9144D"/>
    <w:rsid w:val="00EB10A3"/>
    <w:rsid w:val="00F16C1A"/>
    <w:rsid w:val="00FE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57D6"/>
  <w15:chartTrackingRefBased/>
  <w15:docId w15:val="{9B746E38-C3C7-4CF4-BF14-1957F960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635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5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5FB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5FB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5FB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5FB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5FB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5FB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5FB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5FB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5FB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5FB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5FB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5FB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5FB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5FB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5FB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5FBE"/>
    <w:rPr>
      <w:rFonts w:eastAsiaTheme="majorEastAsia" w:cstheme="majorBidi"/>
      <w:color w:val="272727" w:themeColor="text1" w:themeTint="D8"/>
    </w:rPr>
  </w:style>
  <w:style w:type="paragraph" w:styleId="a3">
    <w:name w:val="Title"/>
    <w:basedOn w:val="a"/>
    <w:next w:val="a"/>
    <w:link w:val="Char"/>
    <w:uiPriority w:val="10"/>
    <w:qFormat/>
    <w:rsid w:val="00635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5FB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5FB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5FB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5FBE"/>
    <w:pPr>
      <w:spacing w:before="160"/>
      <w:jc w:val="center"/>
    </w:pPr>
    <w:rPr>
      <w:i/>
      <w:iCs/>
      <w:color w:val="404040" w:themeColor="text1" w:themeTint="BF"/>
    </w:rPr>
  </w:style>
  <w:style w:type="character" w:customStyle="1" w:styleId="Char1">
    <w:name w:val="Απόσπασμα Char"/>
    <w:basedOn w:val="a0"/>
    <w:link w:val="a5"/>
    <w:uiPriority w:val="29"/>
    <w:rsid w:val="00635FBE"/>
    <w:rPr>
      <w:i/>
      <w:iCs/>
      <w:color w:val="404040" w:themeColor="text1" w:themeTint="BF"/>
    </w:rPr>
  </w:style>
  <w:style w:type="paragraph" w:styleId="a6">
    <w:name w:val="List Paragraph"/>
    <w:basedOn w:val="a"/>
    <w:uiPriority w:val="1"/>
    <w:qFormat/>
    <w:rsid w:val="00635FBE"/>
    <w:pPr>
      <w:ind w:left="720"/>
      <w:contextualSpacing/>
    </w:pPr>
  </w:style>
  <w:style w:type="character" w:styleId="a7">
    <w:name w:val="Intense Emphasis"/>
    <w:basedOn w:val="a0"/>
    <w:uiPriority w:val="21"/>
    <w:qFormat/>
    <w:rsid w:val="00635FBE"/>
    <w:rPr>
      <w:i/>
      <w:iCs/>
      <w:color w:val="0F4761" w:themeColor="accent1" w:themeShade="BF"/>
    </w:rPr>
  </w:style>
  <w:style w:type="paragraph" w:styleId="a8">
    <w:name w:val="Intense Quote"/>
    <w:basedOn w:val="a"/>
    <w:next w:val="a"/>
    <w:link w:val="Char2"/>
    <w:uiPriority w:val="30"/>
    <w:qFormat/>
    <w:rsid w:val="00635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5FBE"/>
    <w:rPr>
      <w:i/>
      <w:iCs/>
      <w:color w:val="0F4761" w:themeColor="accent1" w:themeShade="BF"/>
    </w:rPr>
  </w:style>
  <w:style w:type="character" w:styleId="a9">
    <w:name w:val="Intense Reference"/>
    <w:basedOn w:val="a0"/>
    <w:uiPriority w:val="32"/>
    <w:qFormat/>
    <w:rsid w:val="00635FBE"/>
    <w:rPr>
      <w:b/>
      <w:bCs/>
      <w:smallCaps/>
      <w:color w:val="0F4761" w:themeColor="accent1" w:themeShade="BF"/>
      <w:spacing w:val="5"/>
    </w:rPr>
  </w:style>
  <w:style w:type="paragraph" w:styleId="Web">
    <w:name w:val="Normal (Web)"/>
    <w:basedOn w:val="a"/>
    <w:uiPriority w:val="99"/>
    <w:semiHidden/>
    <w:unhideWhenUsed/>
    <w:rsid w:val="00AD076D"/>
    <w:pPr>
      <w:spacing w:before="100" w:beforeAutospacing="1" w:after="100" w:afterAutospacing="1" w:line="240" w:lineRule="auto"/>
    </w:pPr>
    <w:rPr>
      <w:rFonts w:ascii="Aptos" w:hAnsi="Aptos" w:cs="Aptos"/>
      <w:kern w:val="0"/>
      <w:sz w:val="24"/>
      <w:szCs w:val="24"/>
      <w14:ligatures w14:val="none"/>
    </w:rPr>
  </w:style>
  <w:style w:type="character" w:styleId="aa">
    <w:name w:val="Emphasis"/>
    <w:basedOn w:val="a0"/>
    <w:uiPriority w:val="20"/>
    <w:qFormat/>
    <w:rsid w:val="00AD076D"/>
    <w:rPr>
      <w:i/>
      <w:iCs/>
    </w:rPr>
  </w:style>
  <w:style w:type="paragraph" w:styleId="ab">
    <w:name w:val="header"/>
    <w:basedOn w:val="a"/>
    <w:link w:val="Char3"/>
    <w:uiPriority w:val="99"/>
    <w:unhideWhenUsed/>
    <w:rsid w:val="00F16C1A"/>
    <w:pPr>
      <w:tabs>
        <w:tab w:val="center" w:pos="4320"/>
        <w:tab w:val="right" w:pos="8640"/>
      </w:tabs>
      <w:spacing w:after="0" w:line="240" w:lineRule="auto"/>
    </w:pPr>
  </w:style>
  <w:style w:type="character" w:customStyle="1" w:styleId="Char3">
    <w:name w:val="Κεφαλίδα Char"/>
    <w:basedOn w:val="a0"/>
    <w:link w:val="ab"/>
    <w:uiPriority w:val="99"/>
    <w:rsid w:val="00F16C1A"/>
  </w:style>
  <w:style w:type="paragraph" w:styleId="ac">
    <w:name w:val="footer"/>
    <w:basedOn w:val="a"/>
    <w:link w:val="Char4"/>
    <w:uiPriority w:val="99"/>
    <w:unhideWhenUsed/>
    <w:rsid w:val="00F16C1A"/>
    <w:pPr>
      <w:tabs>
        <w:tab w:val="center" w:pos="4320"/>
        <w:tab w:val="right" w:pos="8640"/>
      </w:tabs>
      <w:spacing w:after="0" w:line="240" w:lineRule="auto"/>
    </w:pPr>
  </w:style>
  <w:style w:type="character" w:customStyle="1" w:styleId="Char4">
    <w:name w:val="Υποσέλιδο Char"/>
    <w:basedOn w:val="a0"/>
    <w:link w:val="ac"/>
    <w:uiPriority w:val="99"/>
    <w:rsid w:val="00F16C1A"/>
  </w:style>
  <w:style w:type="paragraph" w:styleId="ad">
    <w:name w:val="Body Text"/>
    <w:basedOn w:val="a"/>
    <w:link w:val="Char5"/>
    <w:uiPriority w:val="1"/>
    <w:qFormat/>
    <w:rsid w:val="00794536"/>
    <w:pPr>
      <w:widowControl w:val="0"/>
      <w:autoSpaceDE w:val="0"/>
      <w:autoSpaceDN w:val="0"/>
      <w:spacing w:after="0" w:line="240" w:lineRule="auto"/>
    </w:pPr>
    <w:rPr>
      <w:rFonts w:ascii="Microsoft Sans Serif" w:eastAsia="Microsoft Sans Serif" w:hAnsi="Microsoft Sans Serif" w:cs="Microsoft Sans Serif"/>
      <w:kern w:val="0"/>
      <w:sz w:val="20"/>
      <w:szCs w:val="20"/>
      <w:lang w:val="el-GR"/>
      <w14:ligatures w14:val="none"/>
    </w:rPr>
  </w:style>
  <w:style w:type="character" w:customStyle="1" w:styleId="Char5">
    <w:name w:val="Σώμα κειμένου Char"/>
    <w:basedOn w:val="a0"/>
    <w:link w:val="ad"/>
    <w:uiPriority w:val="1"/>
    <w:rsid w:val="00794536"/>
    <w:rPr>
      <w:rFonts w:ascii="Microsoft Sans Serif" w:eastAsia="Microsoft Sans Serif" w:hAnsi="Microsoft Sans Serif" w:cs="Microsoft Sans Serif"/>
      <w:kern w:val="0"/>
      <w:sz w:val="20"/>
      <w:szCs w:val="20"/>
      <w:lang w:val="el-GR"/>
      <w14:ligatures w14:val="none"/>
    </w:rPr>
  </w:style>
  <w:style w:type="paragraph" w:customStyle="1" w:styleId="Default">
    <w:name w:val="Default"/>
    <w:rsid w:val="004812DA"/>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6734">
      <w:bodyDiv w:val="1"/>
      <w:marLeft w:val="0"/>
      <w:marRight w:val="0"/>
      <w:marTop w:val="0"/>
      <w:marBottom w:val="0"/>
      <w:divBdr>
        <w:top w:val="none" w:sz="0" w:space="0" w:color="auto"/>
        <w:left w:val="none" w:sz="0" w:space="0" w:color="auto"/>
        <w:bottom w:val="none" w:sz="0" w:space="0" w:color="auto"/>
        <w:right w:val="none" w:sz="0" w:space="0" w:color="auto"/>
      </w:divBdr>
    </w:div>
    <w:div w:id="315114055">
      <w:bodyDiv w:val="1"/>
      <w:marLeft w:val="0"/>
      <w:marRight w:val="0"/>
      <w:marTop w:val="0"/>
      <w:marBottom w:val="0"/>
      <w:divBdr>
        <w:top w:val="none" w:sz="0" w:space="0" w:color="auto"/>
        <w:left w:val="none" w:sz="0" w:space="0" w:color="auto"/>
        <w:bottom w:val="none" w:sz="0" w:space="0" w:color="auto"/>
        <w:right w:val="none" w:sz="0" w:space="0" w:color="auto"/>
      </w:divBdr>
      <w:divsChild>
        <w:div w:id="1905873719">
          <w:marLeft w:val="0"/>
          <w:marRight w:val="0"/>
          <w:marTop w:val="0"/>
          <w:marBottom w:val="0"/>
          <w:divBdr>
            <w:top w:val="none" w:sz="0" w:space="0" w:color="auto"/>
            <w:left w:val="none" w:sz="0" w:space="0" w:color="auto"/>
            <w:bottom w:val="none" w:sz="0" w:space="0" w:color="auto"/>
            <w:right w:val="none" w:sz="0" w:space="0" w:color="auto"/>
          </w:divBdr>
          <w:divsChild>
            <w:div w:id="1286237395">
              <w:marLeft w:val="0"/>
              <w:marRight w:val="0"/>
              <w:marTop w:val="0"/>
              <w:marBottom w:val="0"/>
              <w:divBdr>
                <w:top w:val="none" w:sz="0" w:space="0" w:color="auto"/>
                <w:left w:val="none" w:sz="0" w:space="0" w:color="auto"/>
                <w:bottom w:val="none" w:sz="0" w:space="0" w:color="auto"/>
                <w:right w:val="none" w:sz="0" w:space="0" w:color="auto"/>
              </w:divBdr>
              <w:divsChild>
                <w:div w:id="474641328">
                  <w:marLeft w:val="0"/>
                  <w:marRight w:val="0"/>
                  <w:marTop w:val="0"/>
                  <w:marBottom w:val="0"/>
                  <w:divBdr>
                    <w:top w:val="none" w:sz="0" w:space="0" w:color="auto"/>
                    <w:left w:val="none" w:sz="0" w:space="0" w:color="auto"/>
                    <w:bottom w:val="none" w:sz="0" w:space="0" w:color="auto"/>
                    <w:right w:val="none" w:sz="0" w:space="0" w:color="auto"/>
                  </w:divBdr>
                  <w:divsChild>
                    <w:div w:id="548422255">
                      <w:marLeft w:val="0"/>
                      <w:marRight w:val="0"/>
                      <w:marTop w:val="0"/>
                      <w:marBottom w:val="0"/>
                      <w:divBdr>
                        <w:top w:val="none" w:sz="0" w:space="0" w:color="auto"/>
                        <w:left w:val="none" w:sz="0" w:space="0" w:color="auto"/>
                        <w:bottom w:val="none" w:sz="0" w:space="0" w:color="auto"/>
                        <w:right w:val="none" w:sz="0" w:space="0" w:color="auto"/>
                      </w:divBdr>
                    </w:div>
                    <w:div w:id="763652672">
                      <w:marLeft w:val="0"/>
                      <w:marRight w:val="0"/>
                      <w:marTop w:val="0"/>
                      <w:marBottom w:val="0"/>
                      <w:divBdr>
                        <w:top w:val="none" w:sz="0" w:space="0" w:color="auto"/>
                        <w:left w:val="none" w:sz="0" w:space="0" w:color="auto"/>
                        <w:bottom w:val="none" w:sz="0" w:space="0" w:color="auto"/>
                        <w:right w:val="none" w:sz="0" w:space="0" w:color="auto"/>
                      </w:divBdr>
                    </w:div>
                    <w:div w:id="14047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amearodos.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2454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ΑΝΕΛΙΞΗ ΣΥΜΒΟΥΛΟΙ ΕΠΙΧΕΙΡΗΣΕΩΝ</dc:creator>
  <cp:keywords/>
  <dc:description/>
  <cp:lastModifiedBy>oem</cp:lastModifiedBy>
  <cp:revision>2</cp:revision>
  <dcterms:created xsi:type="dcterms:W3CDTF">2026-03-13T15:40:00Z</dcterms:created>
  <dcterms:modified xsi:type="dcterms:W3CDTF">2026-03-13T15:40:00Z</dcterms:modified>
</cp:coreProperties>
</file>